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AF8" w:rsidRDefault="006C6AF8" w:rsidP="006C6AF8">
      <w:pPr>
        <w:spacing w:line="240" w:lineRule="auto"/>
        <w:jc w:val="center"/>
        <w:rPr>
          <w:rFonts w:ascii="Arial" w:hAnsi="Arial" w:cs="Arial"/>
          <w:b/>
          <w:szCs w:val="22"/>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szCs w:val="22"/>
        </w:rPr>
        <w:tab/>
      </w:r>
      <w:r>
        <w:rPr>
          <w:rFonts w:ascii="Arial" w:hAnsi="Arial" w:cs="Arial"/>
          <w:b/>
          <w:szCs w:val="22"/>
        </w:rPr>
        <w:t>Annexure-A</w:t>
      </w:r>
    </w:p>
    <w:p w:rsidR="006C6AF8" w:rsidRDefault="006C6AF8" w:rsidP="006C6AF8">
      <w:pPr>
        <w:pStyle w:val="NoSpacing"/>
        <w:jc w:val="center"/>
        <w:rPr>
          <w:b/>
          <w:sz w:val="24"/>
          <w:szCs w:val="24"/>
        </w:rPr>
      </w:pPr>
      <w:r>
        <w:rPr>
          <w:b/>
          <w:sz w:val="24"/>
          <w:szCs w:val="24"/>
        </w:rPr>
        <w:t xml:space="preserve">THE JIND CENTRAL COOPERATIVE BANK LTD; JIND </w:t>
      </w:r>
    </w:p>
    <w:p w:rsidR="006C6AF8" w:rsidRDefault="006C6AF8" w:rsidP="006C6AF8">
      <w:pPr>
        <w:pStyle w:val="NoSpacing"/>
        <w:jc w:val="center"/>
        <w:rPr>
          <w:b/>
          <w:sz w:val="24"/>
          <w:szCs w:val="24"/>
        </w:rPr>
      </w:pPr>
      <w:r>
        <w:rPr>
          <w:b/>
          <w:sz w:val="24"/>
          <w:szCs w:val="24"/>
        </w:rPr>
        <w:t>URBAN BUILDING FINANCE SCHEME</w:t>
      </w:r>
    </w:p>
    <w:p w:rsidR="006C6AF8" w:rsidRDefault="006C6AF8" w:rsidP="006C6AF8">
      <w:pPr>
        <w:spacing w:after="0" w:line="360" w:lineRule="auto"/>
        <w:ind w:firstLine="720"/>
        <w:rPr>
          <w:rFonts w:ascii="Arial" w:hAnsi="Arial" w:cs="Arial"/>
          <w:szCs w:val="22"/>
          <w:u w:val="single"/>
        </w:rPr>
      </w:pPr>
      <w:r>
        <w:rPr>
          <w:rFonts w:ascii="Arial" w:hAnsi="Arial" w:cs="Arial"/>
          <w:szCs w:val="22"/>
          <w:u w:val="single"/>
        </w:rPr>
        <w:t>INTRODUCTION</w:t>
      </w:r>
    </w:p>
    <w:p w:rsidR="006C6AF8" w:rsidRDefault="006C6AF8" w:rsidP="006C6AF8">
      <w:pPr>
        <w:spacing w:after="0" w:line="360" w:lineRule="auto"/>
        <w:ind w:left="720"/>
        <w:jc w:val="both"/>
        <w:rPr>
          <w:rFonts w:ascii="Arial" w:hAnsi="Arial" w:cs="Arial"/>
          <w:szCs w:val="22"/>
        </w:rPr>
      </w:pPr>
      <w:r>
        <w:rPr>
          <w:rFonts w:ascii="Arial" w:hAnsi="Arial" w:cs="Arial"/>
          <w:szCs w:val="22"/>
        </w:rPr>
        <w:t xml:space="preserve">The Cooperative Banks in Haryana have been facing fierce competition from Commercial Banks which resulted decline in their market share during the last few years.  The Coop. Banks due to several reasons including outdated loan policy and procedures, failed to diversify their loaning operations and crop loans continued to be their most important business. This affects their profitability as the margins for crop loan business have dropped substantially over the years.  The solution for improving productivity and profitability of Cooperative Banks lie in diversification of their lending.  Building Finance has emerged as a key activity and fastest growing sector.  Commercial Banks both in Private and Public Sector are chasing the prospective customers with their aggressive marketing </w:t>
      </w:r>
      <w:proofErr w:type="spellStart"/>
      <w:r>
        <w:rPr>
          <w:rFonts w:ascii="Arial" w:hAnsi="Arial" w:cs="Arial"/>
          <w:szCs w:val="22"/>
        </w:rPr>
        <w:t>strategies.Thus</w:t>
      </w:r>
      <w:proofErr w:type="spellEnd"/>
      <w:r>
        <w:rPr>
          <w:rFonts w:ascii="Arial" w:hAnsi="Arial" w:cs="Arial"/>
          <w:szCs w:val="22"/>
        </w:rPr>
        <w:t xml:space="preserve"> looking into the vast potential available in the area and to enable the Bank to utilize this opportunity for business expansion and diversification policy initiative to open the area of Building Finance in the Bank has been formulated as follow:-</w:t>
      </w:r>
    </w:p>
    <w:p w:rsidR="006C6AF8" w:rsidRDefault="006C6AF8" w:rsidP="006C6AF8">
      <w:pPr>
        <w:pStyle w:val="ListParagraph"/>
        <w:numPr>
          <w:ilvl w:val="0"/>
          <w:numId w:val="1"/>
        </w:numPr>
        <w:spacing w:after="0" w:line="360" w:lineRule="auto"/>
        <w:ind w:left="720"/>
        <w:jc w:val="both"/>
        <w:rPr>
          <w:rFonts w:ascii="Arial" w:hAnsi="Arial" w:cs="Arial"/>
          <w:u w:val="single"/>
        </w:rPr>
      </w:pPr>
      <w:r>
        <w:rPr>
          <w:rFonts w:ascii="Arial" w:hAnsi="Arial" w:cs="Arial"/>
          <w:u w:val="single"/>
        </w:rPr>
        <w:t>PURPOSE</w:t>
      </w:r>
    </w:p>
    <w:p w:rsidR="006C6AF8" w:rsidRDefault="006C6AF8" w:rsidP="006C6AF8">
      <w:pPr>
        <w:spacing w:after="0" w:line="360" w:lineRule="auto"/>
        <w:ind w:left="720"/>
        <w:jc w:val="both"/>
        <w:rPr>
          <w:rFonts w:ascii="Arial" w:hAnsi="Arial" w:cs="Arial"/>
          <w:szCs w:val="22"/>
        </w:rPr>
      </w:pPr>
      <w:r>
        <w:rPr>
          <w:rFonts w:ascii="Arial" w:hAnsi="Arial" w:cs="Arial"/>
          <w:szCs w:val="22"/>
        </w:rPr>
        <w:t xml:space="preserve">The loan under the scheme shall be available only on plots of HUDA  / Building Board Houses and flats and Building colonies approved by Director Town &amp; Country Planning only within the area of operation (JIND </w:t>
      </w:r>
      <w:proofErr w:type="spellStart"/>
      <w:r>
        <w:rPr>
          <w:rFonts w:ascii="Arial" w:hAnsi="Arial" w:cs="Arial"/>
          <w:szCs w:val="22"/>
        </w:rPr>
        <w:t>Distt</w:t>
      </w:r>
      <w:proofErr w:type="spellEnd"/>
      <w:r>
        <w:rPr>
          <w:rFonts w:ascii="Arial" w:hAnsi="Arial" w:cs="Arial"/>
          <w:szCs w:val="22"/>
        </w:rPr>
        <w:t>.) of  the bank for the following purposes:-</w:t>
      </w:r>
    </w:p>
    <w:p w:rsidR="006C6AF8" w:rsidRDefault="006C6AF8" w:rsidP="006C6AF8">
      <w:pPr>
        <w:widowControl w:val="0"/>
        <w:tabs>
          <w:tab w:val="left" w:pos="720"/>
        </w:tabs>
        <w:autoSpaceDE w:val="0"/>
        <w:autoSpaceDN w:val="0"/>
        <w:adjustRightInd w:val="0"/>
        <w:spacing w:before="244" w:after="0" w:line="360" w:lineRule="auto"/>
        <w:ind w:right="-36"/>
        <w:jc w:val="both"/>
        <w:rPr>
          <w:rFonts w:ascii="Arial" w:hAnsi="Arial" w:cs="Arial"/>
          <w:color w:val="000000"/>
          <w:szCs w:val="22"/>
        </w:rPr>
      </w:pPr>
      <w:r>
        <w:rPr>
          <w:rFonts w:ascii="Arial" w:hAnsi="Arial" w:cs="Arial"/>
          <w:color w:val="000000"/>
          <w:szCs w:val="22"/>
        </w:rPr>
        <w:t xml:space="preserve">1.1 </w:t>
      </w:r>
      <w:r>
        <w:rPr>
          <w:rFonts w:ascii="Arial" w:hAnsi="Arial" w:cs="Arial"/>
          <w:color w:val="000000"/>
          <w:szCs w:val="22"/>
        </w:rPr>
        <w:tab/>
        <w:t xml:space="preserve">For construction of house/ flat; </w:t>
      </w:r>
    </w:p>
    <w:p w:rsidR="006C6AF8" w:rsidRDefault="006C6AF8" w:rsidP="006C6AF8">
      <w:pPr>
        <w:widowControl w:val="0"/>
        <w:autoSpaceDE w:val="0"/>
        <w:autoSpaceDN w:val="0"/>
        <w:adjustRightInd w:val="0"/>
        <w:spacing w:before="224" w:after="0" w:line="360" w:lineRule="auto"/>
        <w:ind w:right="-36"/>
        <w:jc w:val="both"/>
        <w:rPr>
          <w:rFonts w:ascii="Arial" w:hAnsi="Arial" w:cs="Arial"/>
          <w:color w:val="000000"/>
          <w:szCs w:val="22"/>
        </w:rPr>
      </w:pPr>
      <w:r>
        <w:rPr>
          <w:rFonts w:ascii="Arial" w:hAnsi="Arial" w:cs="Arial"/>
          <w:color w:val="000000"/>
          <w:szCs w:val="22"/>
        </w:rPr>
        <w:t xml:space="preserve">1.2  </w:t>
      </w:r>
      <w:r>
        <w:rPr>
          <w:rFonts w:ascii="Arial" w:hAnsi="Arial" w:cs="Arial"/>
          <w:color w:val="000000"/>
          <w:szCs w:val="22"/>
        </w:rPr>
        <w:tab/>
        <w:t xml:space="preserve">For purchase of built house/flat.  </w:t>
      </w:r>
    </w:p>
    <w:p w:rsidR="006C6AF8" w:rsidRDefault="006C6AF8" w:rsidP="006C6AF8">
      <w:pPr>
        <w:widowControl w:val="0"/>
        <w:autoSpaceDE w:val="0"/>
        <w:autoSpaceDN w:val="0"/>
        <w:adjustRightInd w:val="0"/>
        <w:spacing w:before="244" w:after="0" w:line="360" w:lineRule="auto"/>
        <w:ind w:left="720" w:right="-36" w:hanging="720"/>
        <w:jc w:val="both"/>
        <w:rPr>
          <w:rFonts w:ascii="Arial" w:hAnsi="Arial" w:cs="Arial"/>
          <w:color w:val="000000"/>
          <w:szCs w:val="22"/>
        </w:rPr>
      </w:pPr>
      <w:r>
        <w:rPr>
          <w:rFonts w:ascii="Arial" w:hAnsi="Arial" w:cs="Arial"/>
          <w:color w:val="000000"/>
          <w:szCs w:val="22"/>
        </w:rPr>
        <w:t xml:space="preserve">1.3  </w:t>
      </w:r>
      <w:r>
        <w:rPr>
          <w:rFonts w:ascii="Arial" w:hAnsi="Arial" w:cs="Arial"/>
          <w:color w:val="000000"/>
          <w:szCs w:val="22"/>
        </w:rPr>
        <w:tab/>
        <w:t>For  purchase  of  under  construction  house/flat  from  Building  Boards/ Haryana Urban Development Authorities/ Co-operative  Societies/ Approved  Private  Builders.</w:t>
      </w:r>
    </w:p>
    <w:p w:rsidR="006C6AF8" w:rsidRDefault="006C6AF8" w:rsidP="006C6AF8">
      <w:pPr>
        <w:widowControl w:val="0"/>
        <w:autoSpaceDE w:val="0"/>
        <w:autoSpaceDN w:val="0"/>
        <w:adjustRightInd w:val="0"/>
        <w:spacing w:before="244" w:after="0" w:line="360" w:lineRule="auto"/>
        <w:ind w:right="-36"/>
        <w:jc w:val="both"/>
        <w:rPr>
          <w:rFonts w:ascii="Arial" w:hAnsi="Arial" w:cs="Arial"/>
          <w:color w:val="000000"/>
          <w:szCs w:val="22"/>
        </w:rPr>
      </w:pPr>
      <w:r>
        <w:rPr>
          <w:rFonts w:ascii="Arial" w:hAnsi="Arial" w:cs="Arial"/>
          <w:color w:val="000000"/>
          <w:szCs w:val="22"/>
        </w:rPr>
        <w:t xml:space="preserve">1.4  </w:t>
      </w:r>
      <w:r>
        <w:rPr>
          <w:rFonts w:ascii="Arial" w:hAnsi="Arial" w:cs="Arial"/>
          <w:color w:val="000000"/>
          <w:szCs w:val="22"/>
        </w:rPr>
        <w:tab/>
        <w:t xml:space="preserve">For carrying out Additions to the house/flat. </w:t>
      </w:r>
    </w:p>
    <w:p w:rsidR="006C6AF8" w:rsidRDefault="006C6AF8" w:rsidP="006C6AF8">
      <w:pPr>
        <w:widowControl w:val="0"/>
        <w:autoSpaceDE w:val="0"/>
        <w:autoSpaceDN w:val="0"/>
        <w:adjustRightInd w:val="0"/>
        <w:spacing w:before="244" w:after="0" w:line="360" w:lineRule="auto"/>
        <w:ind w:left="720" w:right="-36" w:hanging="720"/>
        <w:jc w:val="both"/>
        <w:rPr>
          <w:rFonts w:ascii="Arial" w:hAnsi="Arial" w:cs="Arial"/>
          <w:color w:val="000000"/>
          <w:szCs w:val="22"/>
        </w:rPr>
      </w:pPr>
      <w:r>
        <w:rPr>
          <w:rFonts w:ascii="Arial" w:hAnsi="Arial" w:cs="Arial"/>
          <w:color w:val="000000"/>
          <w:szCs w:val="22"/>
        </w:rPr>
        <w:t xml:space="preserve">1.5  </w:t>
      </w:r>
      <w:r>
        <w:rPr>
          <w:rFonts w:ascii="Arial" w:hAnsi="Arial" w:cs="Arial"/>
          <w:color w:val="000000"/>
          <w:szCs w:val="22"/>
        </w:rPr>
        <w:tab/>
        <w:t xml:space="preserve">For carrying out repairs/ renovation/ alterations/ cost of furnishing to the house/flat. </w:t>
      </w:r>
    </w:p>
    <w:p w:rsidR="006C6AF8" w:rsidRDefault="006C6AF8" w:rsidP="006C6AF8">
      <w:pPr>
        <w:widowControl w:val="0"/>
        <w:autoSpaceDE w:val="0"/>
        <w:autoSpaceDN w:val="0"/>
        <w:adjustRightInd w:val="0"/>
        <w:spacing w:before="224" w:after="0" w:line="360" w:lineRule="auto"/>
        <w:ind w:left="720" w:right="-33" w:hanging="720"/>
        <w:jc w:val="both"/>
        <w:rPr>
          <w:rFonts w:ascii="Arial" w:hAnsi="Arial" w:cs="Arial"/>
          <w:color w:val="000000"/>
          <w:szCs w:val="22"/>
        </w:rPr>
      </w:pPr>
      <w:r>
        <w:rPr>
          <w:rFonts w:ascii="Arial" w:hAnsi="Arial" w:cs="Arial"/>
          <w:color w:val="000000"/>
          <w:szCs w:val="22"/>
        </w:rPr>
        <w:t xml:space="preserve">1.6  </w:t>
      </w:r>
      <w:r>
        <w:rPr>
          <w:rFonts w:ascii="Arial" w:hAnsi="Arial" w:cs="Arial"/>
          <w:color w:val="000000"/>
          <w:szCs w:val="22"/>
        </w:rPr>
        <w:tab/>
        <w:t xml:space="preserve">For meeting cost escalation in the cases of under construction houses/flats to existing Building Loan borrowers. </w:t>
      </w:r>
    </w:p>
    <w:p w:rsidR="006C6AF8" w:rsidRDefault="006C6AF8" w:rsidP="006C6AF8">
      <w:pPr>
        <w:pStyle w:val="ListParagraph"/>
        <w:widowControl w:val="0"/>
        <w:numPr>
          <w:ilvl w:val="1"/>
          <w:numId w:val="2"/>
        </w:numPr>
        <w:tabs>
          <w:tab w:val="left" w:pos="720"/>
        </w:tabs>
        <w:autoSpaceDE w:val="0"/>
        <w:autoSpaceDN w:val="0"/>
        <w:adjustRightInd w:val="0"/>
        <w:spacing w:before="232" w:after="0" w:line="360" w:lineRule="auto"/>
        <w:ind w:right="-36" w:hanging="420"/>
        <w:jc w:val="both"/>
        <w:rPr>
          <w:rFonts w:ascii="Arial" w:hAnsi="Arial" w:cs="Arial"/>
          <w:color w:val="000000"/>
        </w:rPr>
      </w:pPr>
      <w:r>
        <w:rPr>
          <w:rFonts w:ascii="Arial" w:hAnsi="Arial" w:cs="Arial"/>
          <w:color w:val="000000"/>
        </w:rPr>
        <w:t xml:space="preserve">For purchase of land/plot for house building. </w:t>
      </w:r>
    </w:p>
    <w:p w:rsidR="006C6AF8" w:rsidRDefault="006C6AF8" w:rsidP="006C6AF8">
      <w:pPr>
        <w:pStyle w:val="ListParagraph"/>
        <w:widowControl w:val="0"/>
        <w:tabs>
          <w:tab w:val="left" w:pos="720"/>
        </w:tabs>
        <w:autoSpaceDE w:val="0"/>
        <w:autoSpaceDN w:val="0"/>
        <w:adjustRightInd w:val="0"/>
        <w:spacing w:before="232" w:after="0" w:line="360" w:lineRule="auto"/>
        <w:ind w:left="420" w:right="-36"/>
        <w:jc w:val="both"/>
        <w:rPr>
          <w:rFonts w:ascii="Arial" w:hAnsi="Arial" w:cs="Arial"/>
          <w:color w:val="000000"/>
        </w:rPr>
      </w:pPr>
    </w:p>
    <w:p w:rsidR="006C6AF8" w:rsidRDefault="006C6AF8" w:rsidP="006C6AF8">
      <w:pPr>
        <w:pStyle w:val="ListParagraph"/>
        <w:numPr>
          <w:ilvl w:val="1"/>
          <w:numId w:val="2"/>
        </w:numPr>
        <w:spacing w:after="0" w:line="360" w:lineRule="auto"/>
        <w:ind w:left="720" w:hanging="720"/>
        <w:jc w:val="both"/>
        <w:rPr>
          <w:rFonts w:ascii="Arial" w:hAnsi="Arial" w:cs="Arial"/>
        </w:rPr>
      </w:pPr>
      <w:r>
        <w:rPr>
          <w:rFonts w:ascii="Arial" w:hAnsi="Arial" w:cs="Arial"/>
        </w:rPr>
        <w:t>Payment of installment(s) of plots allotted by HUDA/Building Board houses /Flats;</w:t>
      </w:r>
    </w:p>
    <w:p w:rsidR="006C6AF8" w:rsidRDefault="006C6AF8" w:rsidP="006C6AF8">
      <w:pPr>
        <w:spacing w:after="0" w:line="360" w:lineRule="auto"/>
        <w:ind w:left="720" w:hanging="720"/>
        <w:jc w:val="both"/>
        <w:rPr>
          <w:rFonts w:ascii="Arial" w:hAnsi="Arial" w:cs="Arial"/>
          <w:szCs w:val="22"/>
        </w:rPr>
      </w:pPr>
      <w:r>
        <w:rPr>
          <w:rFonts w:ascii="Arial" w:hAnsi="Arial" w:cs="Arial"/>
          <w:szCs w:val="22"/>
        </w:rPr>
        <w:t>1.9   Payment of earnest money of HUDA plots/Building Board houses /flats;</w:t>
      </w:r>
    </w:p>
    <w:p w:rsidR="006C6AF8" w:rsidRDefault="006C6AF8" w:rsidP="006C6AF8">
      <w:pPr>
        <w:spacing w:after="0" w:line="360" w:lineRule="auto"/>
        <w:ind w:left="720" w:hanging="720"/>
        <w:jc w:val="both"/>
        <w:rPr>
          <w:rFonts w:ascii="Arial" w:hAnsi="Arial" w:cs="Arial"/>
          <w:szCs w:val="22"/>
        </w:rPr>
      </w:pPr>
      <w:r>
        <w:rPr>
          <w:rFonts w:ascii="Arial" w:hAnsi="Arial" w:cs="Arial"/>
          <w:szCs w:val="22"/>
        </w:rPr>
        <w:tab/>
        <w:t>In no circumstances loan will be sanctioned on colonies which are not approved by Directorate of Town &amp; Country Planning.</w:t>
      </w:r>
    </w:p>
    <w:p w:rsidR="006C6AF8" w:rsidRDefault="006C6AF8" w:rsidP="006C6AF8">
      <w:pPr>
        <w:spacing w:after="0" w:line="360" w:lineRule="auto"/>
        <w:ind w:left="720" w:hanging="720"/>
        <w:jc w:val="both"/>
        <w:rPr>
          <w:rFonts w:ascii="Arial" w:hAnsi="Arial" w:cs="Arial"/>
          <w:szCs w:val="22"/>
        </w:rPr>
      </w:pPr>
      <w:r>
        <w:rPr>
          <w:rFonts w:ascii="Arial" w:hAnsi="Arial" w:cs="Arial"/>
          <w:szCs w:val="22"/>
        </w:rPr>
        <w:tab/>
        <w:t xml:space="preserve">The Bank will not finance purchase/payment of </w:t>
      </w:r>
      <w:proofErr w:type="spellStart"/>
      <w:r>
        <w:rPr>
          <w:rFonts w:ascii="Arial" w:hAnsi="Arial" w:cs="Arial"/>
          <w:szCs w:val="22"/>
        </w:rPr>
        <w:t>installment</w:t>
      </w:r>
      <w:proofErr w:type="spellEnd"/>
      <w:r>
        <w:rPr>
          <w:rFonts w:ascii="Arial" w:hAnsi="Arial" w:cs="Arial"/>
          <w:szCs w:val="22"/>
        </w:rPr>
        <w:t xml:space="preserve"> of plots other than HUDA/Building Board.</w:t>
      </w:r>
    </w:p>
    <w:p w:rsidR="006C6AF8" w:rsidRDefault="006C6AF8" w:rsidP="006C6AF8">
      <w:pPr>
        <w:pStyle w:val="ListParagraph"/>
        <w:numPr>
          <w:ilvl w:val="0"/>
          <w:numId w:val="2"/>
        </w:numPr>
        <w:tabs>
          <w:tab w:val="left" w:pos="720"/>
        </w:tabs>
        <w:spacing w:after="0" w:line="360" w:lineRule="auto"/>
        <w:jc w:val="both"/>
        <w:rPr>
          <w:rFonts w:ascii="Arial" w:hAnsi="Arial" w:cs="Arial"/>
        </w:rPr>
      </w:pPr>
      <w:r>
        <w:rPr>
          <w:rFonts w:ascii="Arial" w:hAnsi="Arial" w:cs="Arial"/>
          <w:u w:val="single"/>
        </w:rPr>
        <w:t>ELIGIBILITY</w:t>
      </w:r>
      <w:r>
        <w:rPr>
          <w:rFonts w:ascii="Arial" w:hAnsi="Arial" w:cs="Arial"/>
        </w:rPr>
        <w:t xml:space="preserve">:  </w:t>
      </w:r>
    </w:p>
    <w:p w:rsidR="006C6AF8" w:rsidRDefault="006C6AF8" w:rsidP="006C6AF8">
      <w:pPr>
        <w:pStyle w:val="ListParagraph"/>
        <w:tabs>
          <w:tab w:val="left" w:pos="720"/>
        </w:tabs>
        <w:spacing w:after="0" w:line="360" w:lineRule="auto"/>
        <w:ind w:left="360"/>
        <w:jc w:val="both"/>
        <w:rPr>
          <w:rFonts w:ascii="Arial" w:hAnsi="Arial" w:cs="Arial"/>
        </w:rPr>
      </w:pPr>
      <w:r>
        <w:rPr>
          <w:rFonts w:ascii="Arial" w:hAnsi="Arial" w:cs="Arial"/>
        </w:rPr>
        <w:tab/>
        <w:t>Individuals / Joint Owners are also eligible.</w:t>
      </w:r>
    </w:p>
    <w:p w:rsidR="006C6AF8" w:rsidRDefault="006C6AF8" w:rsidP="006C6AF8">
      <w:pPr>
        <w:spacing w:after="0" w:line="360" w:lineRule="auto"/>
        <w:ind w:left="720" w:hanging="720"/>
        <w:jc w:val="both"/>
        <w:rPr>
          <w:rFonts w:ascii="Arial" w:hAnsi="Arial" w:cs="Arial"/>
          <w:szCs w:val="22"/>
        </w:rPr>
      </w:pPr>
      <w:r>
        <w:rPr>
          <w:rFonts w:ascii="Arial" w:hAnsi="Arial" w:cs="Arial"/>
          <w:szCs w:val="22"/>
        </w:rPr>
        <w:t>2.1</w:t>
      </w:r>
      <w:r>
        <w:rPr>
          <w:rFonts w:ascii="Arial" w:hAnsi="Arial" w:cs="Arial"/>
          <w:szCs w:val="22"/>
        </w:rPr>
        <w:tab/>
        <w:t xml:space="preserve">Professionals, Businessmen and Traders will be eligible for the loan </w:t>
      </w:r>
      <w:proofErr w:type="spellStart"/>
      <w:r>
        <w:rPr>
          <w:rFonts w:ascii="Arial" w:hAnsi="Arial" w:cs="Arial"/>
          <w:szCs w:val="22"/>
        </w:rPr>
        <w:t>upto</w:t>
      </w:r>
      <w:proofErr w:type="spellEnd"/>
      <w:r>
        <w:rPr>
          <w:rFonts w:ascii="Arial" w:hAnsi="Arial" w:cs="Arial"/>
          <w:szCs w:val="22"/>
        </w:rPr>
        <w:t xml:space="preserve"> 50 times of the average of their net monthly income during the past three years, which will be determined from their income tax returns and that of the Co-borrower, if any.</w:t>
      </w:r>
    </w:p>
    <w:p w:rsidR="006C6AF8" w:rsidRDefault="006C6AF8" w:rsidP="006C6AF8">
      <w:pPr>
        <w:spacing w:after="0" w:line="360" w:lineRule="auto"/>
        <w:ind w:left="720" w:hanging="720"/>
        <w:jc w:val="both"/>
        <w:rPr>
          <w:rFonts w:ascii="Arial" w:hAnsi="Arial" w:cs="Arial"/>
          <w:szCs w:val="22"/>
        </w:rPr>
      </w:pPr>
      <w:r>
        <w:rPr>
          <w:rFonts w:ascii="Arial" w:hAnsi="Arial" w:cs="Arial"/>
          <w:szCs w:val="22"/>
        </w:rPr>
        <w:t>2.2</w:t>
      </w:r>
      <w:r>
        <w:rPr>
          <w:rFonts w:ascii="Arial" w:hAnsi="Arial" w:cs="Arial"/>
          <w:szCs w:val="22"/>
        </w:rPr>
        <w:tab/>
        <w:t>All Govt. employees and employees of Boards/Corporations/Cooperative Institutions. Registered and Recognized Educational Institutes, Multi National Companies, Public and Private Companies etc.  Such borrowers shall be eligible for the loan equal to their 50 times of monthly gross pay.</w:t>
      </w:r>
    </w:p>
    <w:p w:rsidR="006C6AF8" w:rsidRDefault="006C6AF8" w:rsidP="006C6AF8">
      <w:pPr>
        <w:spacing w:after="0" w:line="360" w:lineRule="auto"/>
        <w:ind w:left="720" w:hanging="720"/>
        <w:jc w:val="both"/>
        <w:rPr>
          <w:rFonts w:ascii="Arial" w:hAnsi="Arial" w:cs="Arial"/>
          <w:szCs w:val="22"/>
        </w:rPr>
      </w:pPr>
      <w:r>
        <w:rPr>
          <w:rFonts w:ascii="Arial" w:hAnsi="Arial" w:cs="Arial"/>
          <w:szCs w:val="22"/>
        </w:rPr>
        <w:t>2.3</w:t>
      </w:r>
      <w:r>
        <w:rPr>
          <w:rFonts w:ascii="Arial" w:hAnsi="Arial" w:cs="Arial"/>
          <w:szCs w:val="22"/>
        </w:rPr>
        <w:tab/>
        <w:t>The borrower should have attained the minimum age of 21 years.  However the repayment of loan should be completed at the maximum age of 65 years.</w:t>
      </w:r>
    </w:p>
    <w:p w:rsidR="006C6AF8" w:rsidRDefault="006C6AF8" w:rsidP="006C6AF8">
      <w:pPr>
        <w:spacing w:after="0" w:line="360" w:lineRule="auto"/>
        <w:ind w:left="720" w:hanging="720"/>
        <w:jc w:val="both"/>
        <w:rPr>
          <w:rFonts w:ascii="Arial" w:hAnsi="Arial" w:cs="Arial"/>
          <w:szCs w:val="22"/>
        </w:rPr>
      </w:pPr>
      <w:r>
        <w:rPr>
          <w:rFonts w:ascii="Arial" w:hAnsi="Arial" w:cs="Arial"/>
          <w:szCs w:val="22"/>
        </w:rPr>
        <w:t>2.4</w:t>
      </w:r>
      <w:r>
        <w:rPr>
          <w:rFonts w:ascii="Arial" w:hAnsi="Arial" w:cs="Arial"/>
          <w:szCs w:val="22"/>
        </w:rPr>
        <w:tab/>
        <w:t xml:space="preserve">The loan will be provided to the eligible </w:t>
      </w:r>
      <w:proofErr w:type="gramStart"/>
      <w:r>
        <w:rPr>
          <w:rFonts w:ascii="Arial" w:hAnsi="Arial" w:cs="Arial"/>
          <w:szCs w:val="22"/>
        </w:rPr>
        <w:t>borrowers</w:t>
      </w:r>
      <w:proofErr w:type="gramEnd"/>
      <w:r>
        <w:rPr>
          <w:rFonts w:ascii="Arial" w:hAnsi="Arial" w:cs="Arial"/>
          <w:szCs w:val="22"/>
        </w:rPr>
        <w:t xml:space="preserve"> </w:t>
      </w:r>
      <w:proofErr w:type="spellStart"/>
      <w:r>
        <w:rPr>
          <w:rFonts w:ascii="Arial" w:hAnsi="Arial" w:cs="Arial"/>
          <w:szCs w:val="22"/>
        </w:rPr>
        <w:t>withinoperational</w:t>
      </w:r>
      <w:proofErr w:type="spellEnd"/>
      <w:r>
        <w:rPr>
          <w:rFonts w:ascii="Arial" w:hAnsi="Arial" w:cs="Arial"/>
          <w:szCs w:val="22"/>
        </w:rPr>
        <w:t xml:space="preserve"> area of the Bank. </w:t>
      </w:r>
    </w:p>
    <w:p w:rsidR="006C6AF8" w:rsidRDefault="006C6AF8" w:rsidP="006C6AF8">
      <w:pPr>
        <w:spacing w:after="0" w:line="360" w:lineRule="auto"/>
        <w:jc w:val="both"/>
        <w:rPr>
          <w:rFonts w:ascii="Arial" w:hAnsi="Arial" w:cs="Arial"/>
          <w:szCs w:val="22"/>
          <w:u w:val="single"/>
        </w:rPr>
      </w:pPr>
      <w:r>
        <w:rPr>
          <w:rFonts w:ascii="Arial" w:hAnsi="Arial" w:cs="Arial"/>
          <w:szCs w:val="22"/>
        </w:rPr>
        <w:t xml:space="preserve">3.  </w:t>
      </w:r>
      <w:r>
        <w:rPr>
          <w:rFonts w:ascii="Arial" w:hAnsi="Arial" w:cs="Arial"/>
          <w:szCs w:val="22"/>
        </w:rPr>
        <w:tab/>
      </w:r>
      <w:r>
        <w:rPr>
          <w:rFonts w:ascii="Arial" w:hAnsi="Arial" w:cs="Arial"/>
          <w:szCs w:val="22"/>
          <w:u w:val="single"/>
        </w:rPr>
        <w:t>QUANTUM&amp; NATURE OF LOAN</w:t>
      </w:r>
    </w:p>
    <w:p w:rsidR="006C6AF8" w:rsidRDefault="006C6AF8" w:rsidP="006C6AF8">
      <w:pPr>
        <w:spacing w:after="0" w:line="360" w:lineRule="auto"/>
        <w:jc w:val="both"/>
        <w:rPr>
          <w:rFonts w:ascii="Arial" w:hAnsi="Arial" w:cs="Arial"/>
          <w:szCs w:val="22"/>
        </w:rPr>
      </w:pPr>
      <w:r>
        <w:rPr>
          <w:rFonts w:ascii="Arial" w:hAnsi="Arial" w:cs="Arial"/>
          <w:szCs w:val="22"/>
        </w:rPr>
        <w:tab/>
        <w:t>NATURE OF LOAN</w:t>
      </w:r>
      <w:proofErr w:type="gramStart"/>
      <w:r>
        <w:rPr>
          <w:rFonts w:ascii="Arial" w:hAnsi="Arial" w:cs="Arial"/>
          <w:szCs w:val="22"/>
        </w:rPr>
        <w:t>:-</w:t>
      </w:r>
      <w:proofErr w:type="gramEnd"/>
      <w:r>
        <w:rPr>
          <w:rFonts w:ascii="Arial" w:hAnsi="Arial" w:cs="Arial"/>
          <w:szCs w:val="22"/>
        </w:rPr>
        <w:tab/>
        <w:t>TERM LOAN</w:t>
      </w:r>
    </w:p>
    <w:p w:rsidR="006C6AF8" w:rsidRDefault="006C6AF8" w:rsidP="006C6AF8">
      <w:pPr>
        <w:widowControl w:val="0"/>
        <w:tabs>
          <w:tab w:val="left" w:pos="760"/>
          <w:tab w:val="left" w:pos="7069"/>
        </w:tabs>
        <w:autoSpaceDE w:val="0"/>
        <w:autoSpaceDN w:val="0"/>
        <w:adjustRightInd w:val="0"/>
        <w:spacing w:before="232" w:after="0" w:line="360" w:lineRule="auto"/>
        <w:ind w:left="720" w:right="-36" w:hanging="720"/>
        <w:jc w:val="both"/>
        <w:rPr>
          <w:rFonts w:ascii="Arial" w:hAnsi="Arial" w:cs="Arial"/>
          <w:color w:val="000000"/>
          <w:szCs w:val="22"/>
        </w:rPr>
      </w:pPr>
      <w:r>
        <w:rPr>
          <w:rFonts w:ascii="Arial" w:hAnsi="Arial" w:cs="Arial"/>
          <w:color w:val="000000"/>
          <w:szCs w:val="22"/>
        </w:rPr>
        <w:t xml:space="preserve">3.1 </w:t>
      </w:r>
      <w:r>
        <w:rPr>
          <w:rFonts w:ascii="Arial" w:hAnsi="Arial" w:cs="Arial"/>
          <w:color w:val="000000"/>
          <w:szCs w:val="22"/>
        </w:rPr>
        <w:tab/>
        <w:t>For Construction/Additions/</w:t>
      </w:r>
      <w:proofErr w:type="gramStart"/>
      <w:r>
        <w:rPr>
          <w:rFonts w:ascii="Arial" w:hAnsi="Arial" w:cs="Arial"/>
          <w:color w:val="000000"/>
          <w:szCs w:val="22"/>
        </w:rPr>
        <w:t>Purchase  of</w:t>
      </w:r>
      <w:proofErr w:type="gramEnd"/>
      <w:r>
        <w:rPr>
          <w:rFonts w:ascii="Arial" w:hAnsi="Arial" w:cs="Arial"/>
          <w:color w:val="000000"/>
          <w:szCs w:val="22"/>
        </w:rPr>
        <w:t xml:space="preserve">  House/Flat: Need  based  loan  depending upon the project cost and repaying capacity of the borrower </w:t>
      </w:r>
      <w:proofErr w:type="spellStart"/>
      <w:r>
        <w:rPr>
          <w:rFonts w:ascii="Arial" w:hAnsi="Arial" w:cs="Arial"/>
          <w:color w:val="000000"/>
          <w:szCs w:val="22"/>
        </w:rPr>
        <w:t>maximumRs</w:t>
      </w:r>
      <w:proofErr w:type="spellEnd"/>
      <w:r>
        <w:rPr>
          <w:rFonts w:ascii="Arial" w:hAnsi="Arial" w:cs="Arial"/>
          <w:color w:val="000000"/>
          <w:szCs w:val="22"/>
        </w:rPr>
        <w:t>. 40.00lakhs.</w:t>
      </w:r>
    </w:p>
    <w:p w:rsidR="006C6AF8" w:rsidRDefault="006C6AF8" w:rsidP="006C6AF8">
      <w:pPr>
        <w:pStyle w:val="NoSpacing"/>
        <w:rPr>
          <w:rFonts w:ascii="Arial" w:hAnsi="Arial" w:cs="Arial"/>
        </w:rPr>
      </w:pPr>
    </w:p>
    <w:p w:rsidR="006C6AF8" w:rsidRDefault="006C6AF8" w:rsidP="006C6AF8">
      <w:pPr>
        <w:spacing w:after="0" w:line="360" w:lineRule="auto"/>
        <w:ind w:left="630" w:hanging="630"/>
        <w:rPr>
          <w:rFonts w:ascii="Arial" w:hAnsi="Arial" w:cs="Arial"/>
          <w:color w:val="000000"/>
          <w:szCs w:val="22"/>
        </w:rPr>
      </w:pPr>
      <w:r>
        <w:rPr>
          <w:rFonts w:ascii="Arial" w:hAnsi="Arial" w:cs="Arial"/>
          <w:color w:val="000000"/>
          <w:szCs w:val="22"/>
        </w:rPr>
        <w:t xml:space="preserve">3.2 </w:t>
      </w:r>
      <w:r>
        <w:rPr>
          <w:rFonts w:ascii="Arial" w:hAnsi="Arial" w:cs="Arial"/>
          <w:color w:val="000000"/>
          <w:szCs w:val="22"/>
        </w:rPr>
        <w:tab/>
        <w:t xml:space="preserve">For purchase of Land/ Plot for House Building: Maximum 50% of the eligible loan amount as per the repayment capacity.  </w:t>
      </w:r>
    </w:p>
    <w:p w:rsidR="006C6AF8" w:rsidRDefault="006C6AF8" w:rsidP="006C6AF8">
      <w:pPr>
        <w:widowControl w:val="0"/>
        <w:tabs>
          <w:tab w:val="left" w:pos="760"/>
          <w:tab w:val="left" w:pos="810"/>
        </w:tabs>
        <w:autoSpaceDE w:val="0"/>
        <w:autoSpaceDN w:val="0"/>
        <w:adjustRightInd w:val="0"/>
        <w:spacing w:before="232" w:after="0" w:line="360" w:lineRule="auto"/>
        <w:ind w:left="720" w:right="-36" w:hanging="720"/>
        <w:jc w:val="both"/>
        <w:rPr>
          <w:rFonts w:ascii="Arial" w:hAnsi="Arial" w:cs="Arial"/>
          <w:color w:val="000000"/>
          <w:szCs w:val="22"/>
        </w:rPr>
      </w:pPr>
      <w:r>
        <w:rPr>
          <w:rFonts w:ascii="Arial" w:hAnsi="Arial" w:cs="Arial"/>
          <w:color w:val="000000"/>
          <w:szCs w:val="22"/>
        </w:rPr>
        <w:t xml:space="preserve">3.3 For repairs / renovation / alterations: Maximum Rs.10 </w:t>
      </w:r>
      <w:proofErr w:type="spellStart"/>
      <w:r>
        <w:rPr>
          <w:rFonts w:ascii="Arial" w:hAnsi="Arial" w:cs="Arial"/>
          <w:color w:val="000000"/>
          <w:szCs w:val="22"/>
        </w:rPr>
        <w:t>lakhs</w:t>
      </w:r>
      <w:proofErr w:type="spellEnd"/>
      <w:r>
        <w:rPr>
          <w:rFonts w:ascii="Arial" w:hAnsi="Arial" w:cs="Arial"/>
          <w:color w:val="000000"/>
          <w:szCs w:val="22"/>
        </w:rPr>
        <w:t>. The prospective borrower (s) will be eligible after 5 years of construction of House / Flat;</w:t>
      </w:r>
    </w:p>
    <w:p w:rsidR="006C6AF8" w:rsidRDefault="006C6AF8" w:rsidP="006C6AF8">
      <w:pPr>
        <w:widowControl w:val="0"/>
        <w:tabs>
          <w:tab w:val="left" w:pos="760"/>
        </w:tabs>
        <w:autoSpaceDE w:val="0"/>
        <w:autoSpaceDN w:val="0"/>
        <w:adjustRightInd w:val="0"/>
        <w:spacing w:before="232" w:after="0" w:line="360" w:lineRule="auto"/>
        <w:ind w:left="720" w:right="-36" w:hanging="720"/>
        <w:jc w:val="both"/>
        <w:rPr>
          <w:rFonts w:ascii="Arial" w:hAnsi="Arial" w:cs="Arial"/>
          <w:color w:val="000000"/>
          <w:szCs w:val="22"/>
        </w:rPr>
      </w:pPr>
      <w:r>
        <w:rPr>
          <w:rFonts w:ascii="Arial" w:hAnsi="Arial" w:cs="Arial"/>
          <w:color w:val="000000"/>
          <w:szCs w:val="22"/>
        </w:rPr>
        <w:t xml:space="preserve">3.4 </w:t>
      </w:r>
      <w:r>
        <w:rPr>
          <w:rFonts w:ascii="Arial" w:hAnsi="Arial" w:cs="Arial"/>
          <w:color w:val="000000"/>
          <w:szCs w:val="22"/>
        </w:rPr>
        <w:tab/>
        <w:t xml:space="preserve">Cost of furnishing may be included in the project cost with maximum </w:t>
      </w:r>
      <w:proofErr w:type="spellStart"/>
      <w:r>
        <w:rPr>
          <w:rFonts w:ascii="Arial" w:hAnsi="Arial" w:cs="Arial"/>
          <w:color w:val="000000"/>
          <w:szCs w:val="22"/>
        </w:rPr>
        <w:t>upto</w:t>
      </w:r>
      <w:proofErr w:type="spellEnd"/>
      <w:r>
        <w:rPr>
          <w:rFonts w:ascii="Arial" w:hAnsi="Arial" w:cs="Arial"/>
          <w:color w:val="000000"/>
          <w:szCs w:val="22"/>
        </w:rPr>
        <w:t xml:space="preserve"> 10% of eligible Building loan.</w:t>
      </w:r>
    </w:p>
    <w:p w:rsidR="006C6AF8" w:rsidRDefault="006C6AF8" w:rsidP="006C6AF8">
      <w:pPr>
        <w:widowControl w:val="0"/>
        <w:autoSpaceDE w:val="0"/>
        <w:autoSpaceDN w:val="0"/>
        <w:adjustRightInd w:val="0"/>
        <w:spacing w:before="212" w:after="0" w:line="360" w:lineRule="auto"/>
        <w:ind w:left="720" w:right="-36" w:hanging="720"/>
        <w:jc w:val="both"/>
        <w:rPr>
          <w:rFonts w:ascii="Arial" w:hAnsi="Arial" w:cs="Arial"/>
          <w:color w:val="000000"/>
          <w:szCs w:val="22"/>
        </w:rPr>
      </w:pPr>
      <w:r>
        <w:rPr>
          <w:rFonts w:ascii="Arial" w:hAnsi="Arial" w:cs="Arial"/>
          <w:color w:val="000000"/>
          <w:szCs w:val="22"/>
        </w:rPr>
        <w:t xml:space="preserve">3.5  </w:t>
      </w:r>
      <w:r>
        <w:rPr>
          <w:rFonts w:ascii="Arial" w:hAnsi="Arial" w:cs="Arial"/>
          <w:color w:val="000000"/>
          <w:szCs w:val="22"/>
        </w:rPr>
        <w:tab/>
        <w:t xml:space="preserve">Repayment should be fixed on a realistic basis, of the borrower(s).  For this purpose, all deductions including the proposed Building Loan </w:t>
      </w:r>
      <w:proofErr w:type="spellStart"/>
      <w:r>
        <w:rPr>
          <w:rFonts w:ascii="Arial" w:hAnsi="Arial" w:cs="Arial"/>
          <w:color w:val="000000"/>
          <w:szCs w:val="22"/>
        </w:rPr>
        <w:t>installment</w:t>
      </w:r>
      <w:proofErr w:type="spellEnd"/>
      <w:r>
        <w:rPr>
          <w:rFonts w:ascii="Arial" w:hAnsi="Arial" w:cs="Arial"/>
          <w:color w:val="000000"/>
          <w:szCs w:val="22"/>
        </w:rPr>
        <w:t xml:space="preserve"> should not exceed 50% of </w:t>
      </w:r>
      <w:r>
        <w:rPr>
          <w:rFonts w:ascii="Arial" w:hAnsi="Arial" w:cs="Arial"/>
          <w:color w:val="000000"/>
          <w:szCs w:val="22"/>
        </w:rPr>
        <w:lastRenderedPageBreak/>
        <w:t xml:space="preserve">gross </w:t>
      </w:r>
      <w:proofErr w:type="spellStart"/>
      <w:r>
        <w:rPr>
          <w:rFonts w:ascii="Arial" w:hAnsi="Arial" w:cs="Arial"/>
          <w:color w:val="000000"/>
          <w:szCs w:val="22"/>
        </w:rPr>
        <w:t>salaryfor</w:t>
      </w:r>
      <w:proofErr w:type="spellEnd"/>
      <w:r>
        <w:rPr>
          <w:rFonts w:ascii="Arial" w:hAnsi="Arial" w:cs="Arial"/>
          <w:color w:val="000000"/>
          <w:szCs w:val="22"/>
        </w:rPr>
        <w:t xml:space="preserve"> employees / net income for businessmen borrower(s).   </w:t>
      </w:r>
    </w:p>
    <w:p w:rsidR="006C6AF8" w:rsidRDefault="006C6AF8" w:rsidP="006C6AF8">
      <w:pPr>
        <w:widowControl w:val="0"/>
        <w:tabs>
          <w:tab w:val="left" w:pos="630"/>
          <w:tab w:val="left" w:pos="4164"/>
          <w:tab w:val="left" w:pos="6050"/>
        </w:tabs>
        <w:autoSpaceDE w:val="0"/>
        <w:autoSpaceDN w:val="0"/>
        <w:adjustRightInd w:val="0"/>
        <w:spacing w:before="232" w:after="0" w:line="360" w:lineRule="auto"/>
        <w:ind w:left="720" w:right="-36" w:hanging="720"/>
        <w:jc w:val="both"/>
        <w:rPr>
          <w:rFonts w:ascii="Arial" w:hAnsi="Arial" w:cs="Arial"/>
          <w:color w:val="000000"/>
          <w:szCs w:val="22"/>
        </w:rPr>
      </w:pPr>
      <w:proofErr w:type="gramStart"/>
      <w:r>
        <w:rPr>
          <w:rFonts w:ascii="Arial" w:hAnsi="Arial" w:cs="Arial"/>
          <w:color w:val="000000"/>
          <w:szCs w:val="22"/>
        </w:rPr>
        <w:t>3.6  The</w:t>
      </w:r>
      <w:proofErr w:type="gramEnd"/>
      <w:r>
        <w:rPr>
          <w:rFonts w:ascii="Arial" w:hAnsi="Arial" w:cs="Arial"/>
          <w:color w:val="000000"/>
          <w:szCs w:val="22"/>
        </w:rPr>
        <w:t xml:space="preserve"> income of the spouse and earning children (whether married or unmarried) should be taken into account for determining the income for the purpose of borrowers’ repaying capacity.  </w:t>
      </w:r>
    </w:p>
    <w:p w:rsidR="006C6AF8" w:rsidRDefault="006C6AF8" w:rsidP="006C6AF8">
      <w:pPr>
        <w:widowControl w:val="0"/>
        <w:tabs>
          <w:tab w:val="left" w:pos="4164"/>
          <w:tab w:val="left" w:pos="6050"/>
        </w:tabs>
        <w:autoSpaceDE w:val="0"/>
        <w:autoSpaceDN w:val="0"/>
        <w:adjustRightInd w:val="0"/>
        <w:spacing w:before="232" w:after="0" w:line="360" w:lineRule="auto"/>
        <w:ind w:left="720" w:right="-36" w:hanging="720"/>
        <w:jc w:val="both"/>
        <w:rPr>
          <w:rFonts w:ascii="Arial" w:hAnsi="Arial" w:cs="Arial"/>
          <w:color w:val="000000"/>
          <w:szCs w:val="22"/>
        </w:rPr>
      </w:pPr>
      <w:r>
        <w:rPr>
          <w:rFonts w:ascii="Arial" w:hAnsi="Arial" w:cs="Arial"/>
          <w:color w:val="000000"/>
          <w:szCs w:val="22"/>
        </w:rPr>
        <w:tab/>
        <w:t xml:space="preserve">The  income  of  the  joint  owners  of  the  property  may  also  be  added  for determining the repaying capacity. In such cases, they should be made co-borrower.  </w:t>
      </w:r>
    </w:p>
    <w:p w:rsidR="006C6AF8" w:rsidRDefault="006C6AF8" w:rsidP="006C6AF8">
      <w:pPr>
        <w:widowControl w:val="0"/>
        <w:autoSpaceDE w:val="0"/>
        <w:autoSpaceDN w:val="0"/>
        <w:adjustRightInd w:val="0"/>
        <w:spacing w:before="244" w:after="0" w:line="360" w:lineRule="auto"/>
        <w:ind w:left="720" w:right="-36" w:hanging="720"/>
        <w:jc w:val="both"/>
        <w:rPr>
          <w:rFonts w:ascii="Arial" w:hAnsi="Arial" w:cs="Arial"/>
          <w:color w:val="000000"/>
          <w:szCs w:val="22"/>
        </w:rPr>
      </w:pPr>
      <w:r>
        <w:rPr>
          <w:rFonts w:ascii="Arial" w:hAnsi="Arial" w:cs="Arial"/>
          <w:color w:val="000000"/>
          <w:szCs w:val="22"/>
        </w:rPr>
        <w:t xml:space="preserve">3.7  </w:t>
      </w:r>
      <w:r>
        <w:rPr>
          <w:rFonts w:ascii="Arial" w:hAnsi="Arial" w:cs="Arial"/>
          <w:color w:val="000000"/>
          <w:szCs w:val="22"/>
        </w:rPr>
        <w:tab/>
        <w:t xml:space="preserve">Father/Mother can also be made as co-borrower in cases where property is in the single name of his/ her son and also clubbing of their income </w:t>
      </w:r>
      <w:proofErr w:type="gramStart"/>
      <w:r>
        <w:rPr>
          <w:rFonts w:ascii="Arial" w:hAnsi="Arial" w:cs="Arial"/>
          <w:color w:val="000000"/>
          <w:szCs w:val="22"/>
        </w:rPr>
        <w:t>be</w:t>
      </w:r>
      <w:proofErr w:type="gramEnd"/>
      <w:r>
        <w:rPr>
          <w:rFonts w:ascii="Arial" w:hAnsi="Arial" w:cs="Arial"/>
          <w:color w:val="000000"/>
          <w:szCs w:val="22"/>
        </w:rPr>
        <w:t xml:space="preserve"> permitted for the purpose of eligibility/repayment of loan.   </w:t>
      </w:r>
    </w:p>
    <w:p w:rsidR="006C6AF8" w:rsidRDefault="006C6AF8" w:rsidP="006C6AF8">
      <w:pPr>
        <w:widowControl w:val="0"/>
        <w:tabs>
          <w:tab w:val="left" w:pos="3265"/>
        </w:tabs>
        <w:autoSpaceDE w:val="0"/>
        <w:autoSpaceDN w:val="0"/>
        <w:adjustRightInd w:val="0"/>
        <w:spacing w:before="232" w:after="0" w:line="360" w:lineRule="auto"/>
        <w:ind w:left="720" w:right="-36" w:hanging="720"/>
        <w:jc w:val="both"/>
        <w:rPr>
          <w:rFonts w:ascii="Arial" w:hAnsi="Arial" w:cs="Arial"/>
          <w:color w:val="000000"/>
          <w:szCs w:val="22"/>
        </w:rPr>
      </w:pPr>
      <w:proofErr w:type="gramStart"/>
      <w:r>
        <w:rPr>
          <w:rFonts w:ascii="Arial" w:hAnsi="Arial" w:cs="Arial"/>
          <w:color w:val="000000"/>
          <w:szCs w:val="22"/>
        </w:rPr>
        <w:t>3.8  Likely</w:t>
      </w:r>
      <w:proofErr w:type="gramEnd"/>
      <w:r>
        <w:rPr>
          <w:rFonts w:ascii="Arial" w:hAnsi="Arial" w:cs="Arial"/>
          <w:color w:val="000000"/>
          <w:szCs w:val="22"/>
        </w:rPr>
        <w:t xml:space="preserve"> rental income, if the property is to be let out be also considered for determining the repaying capacity. The same </w:t>
      </w:r>
      <w:proofErr w:type="gramStart"/>
      <w:r>
        <w:rPr>
          <w:rFonts w:ascii="Arial" w:hAnsi="Arial" w:cs="Arial"/>
          <w:color w:val="000000"/>
          <w:szCs w:val="22"/>
        </w:rPr>
        <w:t>be</w:t>
      </w:r>
      <w:proofErr w:type="gramEnd"/>
      <w:r>
        <w:rPr>
          <w:rFonts w:ascii="Arial" w:hAnsi="Arial" w:cs="Arial"/>
          <w:color w:val="000000"/>
          <w:szCs w:val="22"/>
        </w:rPr>
        <w:t xml:space="preserve"> assessed on the basis of the rental value in the locality in which the house/flat is located.  The market report may be gathered from the property dealers of the locality and a mention of the same may clearly be made in the recommendation note of Branch Manager.   </w:t>
      </w:r>
    </w:p>
    <w:p w:rsidR="006C6AF8" w:rsidRDefault="006C6AF8" w:rsidP="006C6AF8">
      <w:pPr>
        <w:widowControl w:val="0"/>
        <w:numPr>
          <w:ilvl w:val="0"/>
          <w:numId w:val="3"/>
        </w:numPr>
        <w:tabs>
          <w:tab w:val="left" w:pos="760"/>
        </w:tabs>
        <w:autoSpaceDE w:val="0"/>
        <w:autoSpaceDN w:val="0"/>
        <w:adjustRightInd w:val="0"/>
        <w:spacing w:before="232" w:after="0" w:line="360" w:lineRule="auto"/>
        <w:ind w:left="0" w:right="-36" w:firstLine="0"/>
        <w:jc w:val="both"/>
        <w:rPr>
          <w:rFonts w:ascii="Arial" w:hAnsi="Arial" w:cs="Arial"/>
          <w:color w:val="000000"/>
          <w:szCs w:val="22"/>
          <w:u w:val="single"/>
        </w:rPr>
      </w:pPr>
      <w:r>
        <w:rPr>
          <w:rFonts w:ascii="Arial" w:hAnsi="Arial" w:cs="Arial"/>
          <w:color w:val="000000"/>
          <w:szCs w:val="22"/>
          <w:u w:val="single"/>
        </w:rPr>
        <w:t xml:space="preserve">MARGIN: </w:t>
      </w:r>
    </w:p>
    <w:tbl>
      <w:tblPr>
        <w:tblStyle w:val="TableGrid"/>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30"/>
        <w:gridCol w:w="3690"/>
        <w:gridCol w:w="1062"/>
      </w:tblGrid>
      <w:tr w:rsidR="006C6AF8" w:rsidTr="006C6AF8">
        <w:trPr>
          <w:trHeight w:val="620"/>
        </w:trPr>
        <w:tc>
          <w:tcPr>
            <w:tcW w:w="7020" w:type="dxa"/>
            <w:gridSpan w:val="2"/>
            <w:tcBorders>
              <w:top w:val="single" w:sz="4" w:space="0" w:color="auto"/>
              <w:left w:val="single" w:sz="4" w:space="0" w:color="auto"/>
              <w:bottom w:val="single" w:sz="4" w:space="0" w:color="auto"/>
              <w:right w:val="single" w:sz="4" w:space="0" w:color="auto"/>
            </w:tcBorders>
          </w:tcPr>
          <w:p w:rsidR="006C6AF8" w:rsidRDefault="006C6AF8">
            <w:pPr>
              <w:widowControl w:val="0"/>
              <w:tabs>
                <w:tab w:val="left" w:pos="760"/>
              </w:tabs>
              <w:autoSpaceDE w:val="0"/>
              <w:autoSpaceDN w:val="0"/>
              <w:adjustRightInd w:val="0"/>
              <w:spacing w:before="232" w:line="360" w:lineRule="auto"/>
              <w:ind w:right="-36"/>
              <w:rPr>
                <w:rFonts w:ascii="Arial" w:hAnsi="Arial" w:cs="Arial"/>
                <w:color w:val="000000"/>
              </w:rPr>
            </w:pPr>
            <w:r>
              <w:rPr>
                <w:rFonts w:ascii="Arial" w:hAnsi="Arial" w:cs="Arial"/>
                <w:color w:val="000000"/>
              </w:rPr>
              <w:t xml:space="preserve"> Parameters</w:t>
            </w:r>
          </w:p>
          <w:p w:rsidR="006C6AF8" w:rsidRDefault="006C6AF8">
            <w:pPr>
              <w:pStyle w:val="NoSpacing"/>
              <w:spacing w:line="360" w:lineRule="auto"/>
              <w:rPr>
                <w:rFonts w:ascii="Arial" w:hAnsi="Arial" w:cs="Arial"/>
              </w:rPr>
            </w:pPr>
          </w:p>
        </w:tc>
        <w:tc>
          <w:tcPr>
            <w:tcW w:w="1062" w:type="dxa"/>
            <w:tcBorders>
              <w:top w:val="single" w:sz="4" w:space="0" w:color="auto"/>
              <w:left w:val="single" w:sz="4" w:space="0" w:color="auto"/>
              <w:bottom w:val="single" w:sz="4" w:space="0" w:color="auto"/>
              <w:right w:val="single" w:sz="4" w:space="0" w:color="auto"/>
            </w:tcBorders>
            <w:hideMark/>
          </w:tcPr>
          <w:p w:rsidR="006C6AF8" w:rsidRDefault="006C6AF8">
            <w:pPr>
              <w:widowControl w:val="0"/>
              <w:tabs>
                <w:tab w:val="left" w:pos="760"/>
              </w:tabs>
              <w:autoSpaceDE w:val="0"/>
              <w:autoSpaceDN w:val="0"/>
              <w:adjustRightInd w:val="0"/>
              <w:spacing w:before="232" w:line="360" w:lineRule="auto"/>
              <w:ind w:right="-36"/>
              <w:jc w:val="both"/>
              <w:rPr>
                <w:rFonts w:ascii="Arial" w:hAnsi="Arial" w:cs="Arial"/>
                <w:color w:val="000000"/>
                <w:lang w:val="en-US"/>
              </w:rPr>
            </w:pPr>
            <w:r>
              <w:rPr>
                <w:rFonts w:ascii="Arial" w:hAnsi="Arial" w:cs="Arial"/>
                <w:color w:val="000000"/>
              </w:rPr>
              <w:t>Margin</w:t>
            </w:r>
          </w:p>
        </w:tc>
      </w:tr>
      <w:tr w:rsidR="006C6AF8" w:rsidTr="006C6AF8">
        <w:trPr>
          <w:trHeight w:val="746"/>
        </w:trPr>
        <w:tc>
          <w:tcPr>
            <w:tcW w:w="3330" w:type="dxa"/>
            <w:vMerge w:val="restart"/>
            <w:tcBorders>
              <w:top w:val="single" w:sz="4" w:space="0" w:color="auto"/>
              <w:left w:val="single" w:sz="4" w:space="0" w:color="auto"/>
              <w:bottom w:val="single" w:sz="4" w:space="0" w:color="auto"/>
              <w:right w:val="single" w:sz="4" w:space="0" w:color="auto"/>
            </w:tcBorders>
            <w:hideMark/>
          </w:tcPr>
          <w:p w:rsidR="006C6AF8" w:rsidRDefault="006C6AF8">
            <w:pPr>
              <w:pStyle w:val="NoSpacing"/>
              <w:spacing w:line="360" w:lineRule="auto"/>
              <w:rPr>
                <w:rFonts w:ascii="Arial" w:hAnsi="Arial" w:cs="Arial"/>
              </w:rPr>
            </w:pPr>
            <w:r>
              <w:rPr>
                <w:rFonts w:ascii="Arial" w:hAnsi="Arial" w:cs="Arial"/>
              </w:rPr>
              <w:t xml:space="preserve">For  All  purposes  except  to </w:t>
            </w:r>
          </w:p>
          <w:p w:rsidR="006C6AF8" w:rsidRDefault="006C6AF8">
            <w:pPr>
              <w:pStyle w:val="NoSpacing"/>
              <w:spacing w:line="360" w:lineRule="auto"/>
              <w:rPr>
                <w:rFonts w:ascii="Arial" w:hAnsi="Arial" w:cs="Arial"/>
              </w:rPr>
            </w:pPr>
            <w:r>
              <w:rPr>
                <w:rFonts w:ascii="Arial" w:hAnsi="Arial" w:cs="Arial"/>
              </w:rPr>
              <w:t>purchase of Land/Plot</w:t>
            </w:r>
          </w:p>
        </w:tc>
        <w:tc>
          <w:tcPr>
            <w:tcW w:w="3690" w:type="dxa"/>
            <w:tcBorders>
              <w:top w:val="single" w:sz="4" w:space="0" w:color="auto"/>
              <w:left w:val="single" w:sz="4" w:space="0" w:color="auto"/>
              <w:bottom w:val="single" w:sz="4" w:space="0" w:color="auto"/>
              <w:right w:val="single" w:sz="4" w:space="0" w:color="auto"/>
            </w:tcBorders>
            <w:hideMark/>
          </w:tcPr>
          <w:p w:rsidR="006C6AF8" w:rsidRDefault="006C6AF8">
            <w:pPr>
              <w:widowControl w:val="0"/>
              <w:autoSpaceDE w:val="0"/>
              <w:autoSpaceDN w:val="0"/>
              <w:adjustRightInd w:val="0"/>
              <w:spacing w:line="360" w:lineRule="auto"/>
              <w:jc w:val="both"/>
              <w:rPr>
                <w:rFonts w:ascii="Arial" w:hAnsi="Arial" w:cs="Arial"/>
                <w:color w:val="000000"/>
                <w:lang w:val="en-US"/>
              </w:rPr>
            </w:pPr>
            <w:r>
              <w:rPr>
                <w:rFonts w:ascii="Arial" w:hAnsi="Arial" w:cs="Arial"/>
                <w:color w:val="000000"/>
              </w:rPr>
              <w:t xml:space="preserve">Building Loan </w:t>
            </w:r>
            <w:proofErr w:type="spellStart"/>
            <w:r>
              <w:rPr>
                <w:rFonts w:ascii="Arial" w:hAnsi="Arial" w:cs="Arial"/>
                <w:color w:val="000000"/>
              </w:rPr>
              <w:t>Upto</w:t>
            </w:r>
            <w:proofErr w:type="spellEnd"/>
            <w:r>
              <w:rPr>
                <w:rFonts w:ascii="Arial" w:hAnsi="Arial" w:cs="Arial"/>
                <w:color w:val="000000"/>
              </w:rPr>
              <w:t xml:space="preserve"> Rs.25.00 </w:t>
            </w:r>
            <w:proofErr w:type="spellStart"/>
            <w:r>
              <w:rPr>
                <w:rFonts w:ascii="Arial" w:hAnsi="Arial" w:cs="Arial"/>
                <w:color w:val="000000"/>
              </w:rPr>
              <w:t>lacs</w:t>
            </w:r>
            <w:proofErr w:type="spellEnd"/>
          </w:p>
        </w:tc>
        <w:tc>
          <w:tcPr>
            <w:tcW w:w="1062" w:type="dxa"/>
            <w:tcBorders>
              <w:top w:val="single" w:sz="4" w:space="0" w:color="auto"/>
              <w:left w:val="single" w:sz="4" w:space="0" w:color="auto"/>
              <w:bottom w:val="single" w:sz="4" w:space="0" w:color="auto"/>
              <w:right w:val="single" w:sz="4" w:space="0" w:color="auto"/>
            </w:tcBorders>
            <w:hideMark/>
          </w:tcPr>
          <w:p w:rsidR="006C6AF8" w:rsidRDefault="006C6AF8">
            <w:pPr>
              <w:spacing w:line="360" w:lineRule="auto"/>
              <w:rPr>
                <w:rFonts w:ascii="Arial" w:hAnsi="Arial" w:cs="Arial"/>
                <w:color w:val="000000"/>
                <w:lang w:val="en-US"/>
              </w:rPr>
            </w:pPr>
            <w:r>
              <w:rPr>
                <w:rFonts w:ascii="Arial" w:hAnsi="Arial" w:cs="Arial"/>
                <w:color w:val="000000"/>
              </w:rPr>
              <w:t xml:space="preserve">20%* </w:t>
            </w:r>
          </w:p>
        </w:tc>
      </w:tr>
      <w:tr w:rsidR="006C6AF8" w:rsidTr="006C6AF8">
        <w:trPr>
          <w:trHeight w:val="7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6AF8" w:rsidRDefault="006C6AF8">
            <w:pPr>
              <w:rPr>
                <w:rFonts w:ascii="Arial" w:eastAsiaTheme="minorHAnsi" w:hAnsi="Arial" w:cs="Arial"/>
              </w:rPr>
            </w:pPr>
          </w:p>
        </w:tc>
        <w:tc>
          <w:tcPr>
            <w:tcW w:w="3690" w:type="dxa"/>
            <w:tcBorders>
              <w:top w:val="single" w:sz="4" w:space="0" w:color="auto"/>
              <w:left w:val="single" w:sz="4" w:space="0" w:color="auto"/>
              <w:bottom w:val="single" w:sz="4" w:space="0" w:color="auto"/>
              <w:right w:val="single" w:sz="4" w:space="0" w:color="auto"/>
            </w:tcBorders>
            <w:vAlign w:val="center"/>
            <w:hideMark/>
          </w:tcPr>
          <w:p w:rsidR="006C6AF8" w:rsidRDefault="006C6AF8">
            <w:pPr>
              <w:widowControl w:val="0"/>
              <w:autoSpaceDE w:val="0"/>
              <w:autoSpaceDN w:val="0"/>
              <w:adjustRightInd w:val="0"/>
              <w:spacing w:line="360" w:lineRule="auto"/>
              <w:jc w:val="both"/>
              <w:rPr>
                <w:rFonts w:ascii="Arial" w:hAnsi="Arial" w:cs="Arial"/>
                <w:color w:val="000000"/>
              </w:rPr>
            </w:pPr>
            <w:r>
              <w:rPr>
                <w:rFonts w:ascii="Arial" w:hAnsi="Arial" w:cs="Arial"/>
                <w:color w:val="000000"/>
              </w:rPr>
              <w:t xml:space="preserve">Building Loan above </w:t>
            </w:r>
          </w:p>
          <w:p w:rsidR="006C6AF8" w:rsidRDefault="006C6AF8">
            <w:pPr>
              <w:spacing w:line="360" w:lineRule="auto"/>
              <w:rPr>
                <w:rFonts w:ascii="Arial" w:hAnsi="Arial" w:cs="Arial"/>
                <w:lang w:val="en-US"/>
              </w:rPr>
            </w:pPr>
            <w:r>
              <w:rPr>
                <w:rFonts w:ascii="Arial" w:hAnsi="Arial" w:cs="Arial"/>
                <w:color w:val="000000"/>
              </w:rPr>
              <w:t xml:space="preserve">Rs.25.00 </w:t>
            </w:r>
            <w:proofErr w:type="spellStart"/>
            <w:r>
              <w:rPr>
                <w:rFonts w:ascii="Arial" w:hAnsi="Arial" w:cs="Arial"/>
                <w:color w:val="000000"/>
              </w:rPr>
              <w:t>lakhs</w:t>
            </w:r>
            <w:proofErr w:type="spellEnd"/>
          </w:p>
        </w:tc>
        <w:tc>
          <w:tcPr>
            <w:tcW w:w="1062" w:type="dxa"/>
            <w:tcBorders>
              <w:top w:val="single" w:sz="4" w:space="0" w:color="auto"/>
              <w:left w:val="single" w:sz="4" w:space="0" w:color="auto"/>
              <w:bottom w:val="single" w:sz="4" w:space="0" w:color="auto"/>
              <w:right w:val="single" w:sz="4" w:space="0" w:color="auto"/>
            </w:tcBorders>
            <w:vAlign w:val="center"/>
          </w:tcPr>
          <w:p w:rsidR="006C6AF8" w:rsidRDefault="006C6AF8">
            <w:pPr>
              <w:spacing w:line="360" w:lineRule="auto"/>
              <w:rPr>
                <w:rFonts w:ascii="Arial" w:hAnsi="Arial" w:cs="Arial"/>
              </w:rPr>
            </w:pPr>
            <w:r>
              <w:rPr>
                <w:rFonts w:ascii="Arial" w:hAnsi="Arial" w:cs="Arial"/>
                <w:color w:val="000000"/>
              </w:rPr>
              <w:t xml:space="preserve">25%* </w:t>
            </w:r>
          </w:p>
          <w:p w:rsidR="006C6AF8" w:rsidRDefault="006C6AF8">
            <w:pPr>
              <w:spacing w:line="360" w:lineRule="auto"/>
              <w:rPr>
                <w:rFonts w:ascii="Arial" w:hAnsi="Arial" w:cs="Arial"/>
                <w:lang w:val="en-US"/>
              </w:rPr>
            </w:pPr>
          </w:p>
        </w:tc>
      </w:tr>
      <w:tr w:rsidR="006C6AF8" w:rsidTr="006C6AF8">
        <w:tc>
          <w:tcPr>
            <w:tcW w:w="7020" w:type="dxa"/>
            <w:gridSpan w:val="2"/>
            <w:tcBorders>
              <w:top w:val="single" w:sz="4" w:space="0" w:color="auto"/>
              <w:left w:val="single" w:sz="4" w:space="0" w:color="auto"/>
              <w:bottom w:val="single" w:sz="4" w:space="0" w:color="auto"/>
              <w:right w:val="single" w:sz="4" w:space="0" w:color="auto"/>
            </w:tcBorders>
            <w:hideMark/>
          </w:tcPr>
          <w:p w:rsidR="006C6AF8" w:rsidRDefault="006C6AF8">
            <w:pPr>
              <w:widowControl w:val="0"/>
              <w:autoSpaceDE w:val="0"/>
              <w:autoSpaceDN w:val="0"/>
              <w:adjustRightInd w:val="0"/>
              <w:spacing w:line="360" w:lineRule="auto"/>
              <w:jc w:val="both"/>
              <w:rPr>
                <w:rFonts w:ascii="Arial" w:hAnsi="Arial" w:cs="Arial"/>
                <w:color w:val="000000"/>
                <w:lang w:val="en-US"/>
              </w:rPr>
            </w:pPr>
            <w:r>
              <w:rPr>
                <w:rFonts w:ascii="Arial" w:hAnsi="Arial" w:cs="Arial"/>
                <w:color w:val="000000"/>
              </w:rPr>
              <w:t xml:space="preserve">Purchase of Land/Plot for House Building                                  </w:t>
            </w:r>
          </w:p>
        </w:tc>
        <w:tc>
          <w:tcPr>
            <w:tcW w:w="1062" w:type="dxa"/>
            <w:tcBorders>
              <w:top w:val="single" w:sz="4" w:space="0" w:color="auto"/>
              <w:left w:val="single" w:sz="4" w:space="0" w:color="auto"/>
              <w:bottom w:val="single" w:sz="4" w:space="0" w:color="auto"/>
              <w:right w:val="single" w:sz="4" w:space="0" w:color="auto"/>
            </w:tcBorders>
            <w:vAlign w:val="center"/>
            <w:hideMark/>
          </w:tcPr>
          <w:p w:rsidR="006C6AF8" w:rsidRDefault="006C6AF8">
            <w:pPr>
              <w:spacing w:line="360" w:lineRule="auto"/>
              <w:rPr>
                <w:rFonts w:ascii="Arial" w:hAnsi="Arial" w:cs="Arial"/>
                <w:color w:val="000000"/>
                <w:lang w:val="en-US"/>
              </w:rPr>
            </w:pPr>
            <w:r>
              <w:rPr>
                <w:rFonts w:ascii="Arial" w:hAnsi="Arial" w:cs="Arial"/>
                <w:color w:val="000000"/>
              </w:rPr>
              <w:t xml:space="preserve">50%*  </w:t>
            </w:r>
          </w:p>
        </w:tc>
      </w:tr>
    </w:tbl>
    <w:p w:rsidR="006C6AF8" w:rsidRDefault="006C6AF8" w:rsidP="006C6AF8">
      <w:pPr>
        <w:spacing w:after="0" w:line="360" w:lineRule="auto"/>
        <w:ind w:left="720"/>
        <w:jc w:val="both"/>
        <w:rPr>
          <w:rFonts w:ascii="Arial" w:hAnsi="Arial" w:cs="Arial"/>
          <w:color w:val="000000"/>
          <w:szCs w:val="22"/>
          <w:lang w:val="en-US" w:eastAsia="en-US" w:bidi="ar-SA"/>
        </w:rPr>
      </w:pPr>
    </w:p>
    <w:p w:rsidR="006C6AF8" w:rsidRDefault="006C6AF8" w:rsidP="006C6AF8">
      <w:pPr>
        <w:spacing w:after="0" w:line="360" w:lineRule="auto"/>
        <w:ind w:left="720"/>
        <w:jc w:val="both"/>
        <w:rPr>
          <w:rFonts w:ascii="Arial" w:hAnsi="Arial" w:cs="Arial"/>
          <w:color w:val="000000"/>
          <w:szCs w:val="22"/>
        </w:rPr>
      </w:pPr>
      <w:r>
        <w:rPr>
          <w:rFonts w:ascii="Arial" w:hAnsi="Arial" w:cs="Arial"/>
          <w:color w:val="000000"/>
          <w:szCs w:val="22"/>
        </w:rPr>
        <w:t xml:space="preserve">*NOTE:- Charges e.g. stamp duty, registration charges and other documentation charges, if any, paid  by  the  borrower  shall  not  be  considered  towards  margin  money.  However, Acquisition cost of Plot be considered towards Margin Money). </w:t>
      </w:r>
    </w:p>
    <w:p w:rsidR="006C6AF8" w:rsidRDefault="006C6AF8" w:rsidP="006C6AF8">
      <w:pPr>
        <w:spacing w:after="0" w:line="360" w:lineRule="auto"/>
        <w:ind w:left="720"/>
        <w:jc w:val="both"/>
        <w:rPr>
          <w:rFonts w:ascii="Arial" w:hAnsi="Arial" w:cs="Arial"/>
          <w:color w:val="000000"/>
          <w:szCs w:val="22"/>
        </w:rPr>
      </w:pPr>
    </w:p>
    <w:p w:rsidR="006C6AF8" w:rsidRDefault="006C6AF8" w:rsidP="006C6AF8">
      <w:pPr>
        <w:spacing w:after="0" w:line="360" w:lineRule="auto"/>
        <w:jc w:val="both"/>
        <w:rPr>
          <w:rFonts w:ascii="Arial" w:hAnsi="Arial" w:cs="Arial"/>
          <w:szCs w:val="22"/>
          <w:u w:val="single"/>
        </w:rPr>
      </w:pPr>
      <w:r>
        <w:rPr>
          <w:rFonts w:ascii="Arial" w:hAnsi="Arial" w:cs="Arial"/>
          <w:szCs w:val="22"/>
        </w:rPr>
        <w:t>5.</w:t>
      </w:r>
      <w:r>
        <w:rPr>
          <w:rFonts w:ascii="Arial" w:hAnsi="Arial" w:cs="Arial"/>
          <w:szCs w:val="22"/>
        </w:rPr>
        <w:tab/>
      </w:r>
      <w:r>
        <w:rPr>
          <w:rFonts w:ascii="Arial" w:hAnsi="Arial" w:cs="Arial"/>
          <w:szCs w:val="22"/>
          <w:u w:val="single"/>
        </w:rPr>
        <w:t xml:space="preserve">RATE OF </w:t>
      </w:r>
      <w:proofErr w:type="gramStart"/>
      <w:r>
        <w:rPr>
          <w:rFonts w:ascii="Arial" w:hAnsi="Arial" w:cs="Arial"/>
          <w:szCs w:val="22"/>
          <w:u w:val="single"/>
        </w:rPr>
        <w:t>INTEREST  -</w:t>
      </w:r>
      <w:proofErr w:type="gramEnd"/>
      <w:r>
        <w:rPr>
          <w:rFonts w:ascii="Arial" w:hAnsi="Arial" w:cs="Arial"/>
          <w:szCs w:val="22"/>
          <w:u w:val="single"/>
        </w:rPr>
        <w:t xml:space="preserve"> Fix</w:t>
      </w:r>
    </w:p>
    <w:p w:rsidR="006C6AF8" w:rsidRDefault="006C6AF8" w:rsidP="006C6AF8">
      <w:pPr>
        <w:spacing w:after="0" w:line="360" w:lineRule="auto"/>
        <w:jc w:val="both"/>
        <w:rPr>
          <w:rFonts w:ascii="Arial" w:hAnsi="Arial" w:cs="Arial"/>
          <w:szCs w:val="22"/>
        </w:rPr>
      </w:pPr>
      <w:r>
        <w:rPr>
          <w:rFonts w:ascii="Arial" w:hAnsi="Arial" w:cs="Arial"/>
          <w:szCs w:val="22"/>
        </w:rPr>
        <w:t xml:space="preserve">          For Public 8.40% </w:t>
      </w:r>
    </w:p>
    <w:p w:rsidR="006C6AF8" w:rsidRDefault="006C6AF8" w:rsidP="006C6AF8">
      <w:pPr>
        <w:spacing w:after="0" w:line="360" w:lineRule="auto"/>
        <w:ind w:firstLine="720"/>
        <w:jc w:val="both"/>
        <w:rPr>
          <w:rFonts w:ascii="Arial" w:hAnsi="Arial" w:cs="Arial"/>
          <w:szCs w:val="22"/>
        </w:rPr>
      </w:pPr>
      <w:r>
        <w:rPr>
          <w:rFonts w:ascii="Arial" w:hAnsi="Arial" w:cs="Arial"/>
          <w:szCs w:val="22"/>
        </w:rPr>
        <w:t xml:space="preserve">For Staff 8.25% </w:t>
      </w:r>
    </w:p>
    <w:p w:rsidR="006C6AF8" w:rsidRDefault="006C6AF8" w:rsidP="006C6AF8">
      <w:pPr>
        <w:spacing w:after="0" w:line="360" w:lineRule="auto"/>
        <w:ind w:firstLine="720"/>
        <w:jc w:val="both"/>
        <w:rPr>
          <w:rFonts w:ascii="Arial" w:hAnsi="Arial" w:cs="Arial"/>
          <w:color w:val="000000"/>
          <w:szCs w:val="22"/>
        </w:rPr>
      </w:pPr>
      <w:r>
        <w:rPr>
          <w:rFonts w:ascii="Arial" w:hAnsi="Arial" w:cs="Arial"/>
          <w:color w:val="000000"/>
          <w:szCs w:val="22"/>
        </w:rPr>
        <w:lastRenderedPageBreak/>
        <w:t xml:space="preserve">Note:   BODs can vary the rate of interest of all retail lending schemes.  </w:t>
      </w:r>
    </w:p>
    <w:p w:rsidR="006C6AF8" w:rsidRDefault="006C6AF8" w:rsidP="006C6AF8">
      <w:pPr>
        <w:autoSpaceDE w:val="0"/>
        <w:autoSpaceDN w:val="0"/>
        <w:adjustRightInd w:val="0"/>
        <w:spacing w:after="0" w:line="360" w:lineRule="auto"/>
        <w:ind w:left="720" w:hanging="720"/>
        <w:jc w:val="both"/>
        <w:rPr>
          <w:rFonts w:ascii="Arial" w:eastAsiaTheme="minorHAnsi" w:hAnsi="Arial" w:cs="Arial"/>
          <w:szCs w:val="22"/>
        </w:rPr>
      </w:pPr>
      <w:r>
        <w:rPr>
          <w:rFonts w:ascii="Arial" w:hAnsi="Arial" w:cs="Arial"/>
          <w:color w:val="000000"/>
          <w:szCs w:val="22"/>
        </w:rPr>
        <w:t>5.1</w:t>
      </w:r>
      <w:r>
        <w:rPr>
          <w:rFonts w:ascii="Arial" w:hAnsi="Arial" w:cs="Arial"/>
          <w:color w:val="000000"/>
          <w:szCs w:val="22"/>
        </w:rPr>
        <w:tab/>
      </w:r>
      <w:r>
        <w:rPr>
          <w:rFonts w:ascii="Arial" w:eastAsiaTheme="minorHAnsi" w:hAnsi="Arial" w:cs="Arial"/>
          <w:szCs w:val="22"/>
        </w:rPr>
        <w:t xml:space="preserve">Fixed rate of interest option on Building Loans </w:t>
      </w:r>
      <w:r>
        <w:rPr>
          <w:rFonts w:ascii="Arial" w:eastAsiaTheme="minorHAnsi" w:hAnsi="Arial" w:cs="Arial"/>
          <w:bCs/>
          <w:szCs w:val="22"/>
        </w:rPr>
        <w:t>disbursed on or after 01.05.2018</w:t>
      </w:r>
      <w:r>
        <w:rPr>
          <w:rFonts w:ascii="Arial" w:eastAsiaTheme="minorHAnsi" w:hAnsi="Arial" w:cs="Arial"/>
          <w:szCs w:val="22"/>
        </w:rPr>
        <w:t xml:space="preserve">, will be subject to re-set clause of three years. There will, however, be no application of re-set clause for a repayment tenor </w:t>
      </w:r>
      <w:proofErr w:type="spellStart"/>
      <w:r>
        <w:rPr>
          <w:rFonts w:ascii="Arial" w:eastAsiaTheme="minorHAnsi" w:hAnsi="Arial" w:cs="Arial"/>
          <w:szCs w:val="22"/>
        </w:rPr>
        <w:t>upto</w:t>
      </w:r>
      <w:proofErr w:type="spellEnd"/>
      <w:r>
        <w:rPr>
          <w:rFonts w:ascii="Arial" w:eastAsiaTheme="minorHAnsi" w:hAnsi="Arial" w:cs="Arial"/>
          <w:szCs w:val="22"/>
        </w:rPr>
        <w:t xml:space="preserve"> three years. The re-set clause will be as under:-</w:t>
      </w:r>
    </w:p>
    <w:p w:rsidR="006C6AF8" w:rsidRDefault="006C6AF8" w:rsidP="006C6AF8">
      <w:pPr>
        <w:autoSpaceDE w:val="0"/>
        <w:autoSpaceDN w:val="0"/>
        <w:adjustRightInd w:val="0"/>
        <w:spacing w:after="0" w:line="240" w:lineRule="auto"/>
        <w:rPr>
          <w:rFonts w:ascii="Arial" w:eastAsiaTheme="minorHAnsi" w:hAnsi="Arial" w:cs="Arial"/>
          <w:szCs w:val="22"/>
        </w:rPr>
      </w:pPr>
    </w:p>
    <w:p w:rsidR="006C6AF8" w:rsidRDefault="006C6AF8" w:rsidP="006C6AF8">
      <w:pPr>
        <w:autoSpaceDE w:val="0"/>
        <w:autoSpaceDN w:val="0"/>
        <w:adjustRightInd w:val="0"/>
        <w:spacing w:after="0" w:line="360" w:lineRule="auto"/>
        <w:ind w:left="720"/>
        <w:jc w:val="both"/>
        <w:rPr>
          <w:rFonts w:ascii="Arial" w:eastAsiaTheme="minorHAnsi" w:hAnsi="Arial" w:cs="Arial"/>
          <w:szCs w:val="22"/>
        </w:rPr>
      </w:pPr>
      <w:r>
        <w:rPr>
          <w:rFonts w:ascii="Arial" w:eastAsiaTheme="minorHAnsi" w:hAnsi="Arial" w:cs="Arial"/>
          <w:szCs w:val="22"/>
        </w:rPr>
        <w:t xml:space="preserve">“Interest rate shall be reviewed and re-set on completion of a block of three years. Year of first disbursement, whatever be the month of </w:t>
      </w:r>
      <w:proofErr w:type="spellStart"/>
      <w:r>
        <w:rPr>
          <w:rFonts w:ascii="Arial" w:eastAsiaTheme="minorHAnsi" w:hAnsi="Arial" w:cs="Arial"/>
          <w:szCs w:val="22"/>
        </w:rPr>
        <w:t>availment</w:t>
      </w:r>
      <w:proofErr w:type="spellEnd"/>
      <w:r>
        <w:rPr>
          <w:rFonts w:ascii="Arial" w:eastAsiaTheme="minorHAnsi" w:hAnsi="Arial" w:cs="Arial"/>
          <w:szCs w:val="22"/>
        </w:rPr>
        <w:t xml:space="preserve">, will be taken as first year and year will cover the period from 1st April to 31st March. As and from 1st April, after completion of every block of three years, the interest rate as re-set will be applied. If there is any delay in revision/re-set of interest, appropriate adjustment will be made in the account, effective from 1st April of the year. If the interest rate is not re-set, until it is reset, rate as prevailing before will be applied. If interest rate is not re-set in the year when it is due, it shall be open to the Bank to re-set the interest in any subsequent year and in such event, the interest rate as re-set, will be applicable from 1st April of the year in which it is re-set for the remaining years of block of five years. Only Bank has full discretion to fix/prescribe/revise/re-set the rate of interest”. </w:t>
      </w:r>
    </w:p>
    <w:p w:rsidR="006C6AF8" w:rsidRDefault="006C6AF8" w:rsidP="006C6AF8">
      <w:pPr>
        <w:autoSpaceDE w:val="0"/>
        <w:autoSpaceDN w:val="0"/>
        <w:adjustRightInd w:val="0"/>
        <w:spacing w:after="0" w:line="240" w:lineRule="auto"/>
        <w:ind w:left="720"/>
        <w:jc w:val="both"/>
        <w:rPr>
          <w:rFonts w:ascii="Arial" w:eastAsiaTheme="minorHAnsi" w:hAnsi="Arial" w:cs="Arial"/>
          <w:szCs w:val="22"/>
        </w:rPr>
      </w:pPr>
    </w:p>
    <w:p w:rsidR="006C6AF8" w:rsidRDefault="006C6AF8" w:rsidP="006C6AF8">
      <w:pPr>
        <w:autoSpaceDE w:val="0"/>
        <w:autoSpaceDN w:val="0"/>
        <w:adjustRightInd w:val="0"/>
        <w:spacing w:after="0" w:line="360" w:lineRule="auto"/>
        <w:ind w:left="720" w:hanging="720"/>
        <w:jc w:val="both"/>
        <w:rPr>
          <w:rFonts w:ascii="Arial" w:eastAsiaTheme="minorHAnsi" w:hAnsi="Arial" w:cs="Arial"/>
          <w:szCs w:val="22"/>
        </w:rPr>
      </w:pPr>
      <w:r>
        <w:rPr>
          <w:rFonts w:ascii="Arial" w:eastAsiaTheme="minorHAnsi" w:hAnsi="Arial" w:cs="Arial"/>
          <w:szCs w:val="22"/>
        </w:rPr>
        <w:t>5.2</w:t>
      </w:r>
      <w:r>
        <w:rPr>
          <w:rFonts w:ascii="Arial" w:eastAsiaTheme="minorHAnsi" w:hAnsi="Arial" w:cs="Arial"/>
          <w:szCs w:val="22"/>
        </w:rPr>
        <w:tab/>
        <w:t>Accordingly, the rate of interest in the loan accounts sanctioned under fixed option shall be reset on 1st April every year, after completion of every block of three years, and rate shall continue to be fixed till next applicable reset date.</w:t>
      </w:r>
    </w:p>
    <w:p w:rsidR="006C6AF8" w:rsidRDefault="006C6AF8" w:rsidP="006C6AF8">
      <w:pPr>
        <w:autoSpaceDE w:val="0"/>
        <w:autoSpaceDN w:val="0"/>
        <w:adjustRightInd w:val="0"/>
        <w:spacing w:after="0" w:line="240" w:lineRule="auto"/>
        <w:ind w:left="720" w:hanging="720"/>
        <w:jc w:val="both"/>
        <w:rPr>
          <w:rFonts w:ascii="Arial" w:eastAsiaTheme="minorHAnsi" w:hAnsi="Arial" w:cs="Arial"/>
          <w:szCs w:val="22"/>
        </w:rPr>
      </w:pPr>
    </w:p>
    <w:p w:rsidR="006C6AF8" w:rsidRDefault="006C6AF8" w:rsidP="006C6AF8">
      <w:pPr>
        <w:autoSpaceDE w:val="0"/>
        <w:autoSpaceDN w:val="0"/>
        <w:adjustRightInd w:val="0"/>
        <w:spacing w:after="0" w:line="240" w:lineRule="auto"/>
        <w:ind w:left="720" w:hanging="720"/>
        <w:rPr>
          <w:rFonts w:ascii="Arial" w:hAnsi="Arial" w:cs="Arial"/>
          <w:color w:val="000000"/>
          <w:szCs w:val="22"/>
        </w:rPr>
      </w:pPr>
      <w:r>
        <w:rPr>
          <w:rFonts w:ascii="Arial" w:eastAsiaTheme="minorHAnsi" w:hAnsi="Arial" w:cs="Arial"/>
          <w:szCs w:val="22"/>
        </w:rPr>
        <w:t>5.3</w:t>
      </w:r>
      <w:r>
        <w:rPr>
          <w:rFonts w:ascii="Arial" w:hAnsi="Arial" w:cs="Arial"/>
          <w:color w:val="000000"/>
          <w:szCs w:val="22"/>
        </w:rPr>
        <w:tab/>
        <w:t xml:space="preserve">The borrower(s) will be required to exercise fix rate of interest option at the time of submission of loan application. </w:t>
      </w:r>
    </w:p>
    <w:p w:rsidR="006C6AF8" w:rsidRDefault="006C6AF8" w:rsidP="006C6AF8">
      <w:pPr>
        <w:widowControl w:val="0"/>
        <w:autoSpaceDE w:val="0"/>
        <w:autoSpaceDN w:val="0"/>
        <w:adjustRightInd w:val="0"/>
        <w:spacing w:before="244" w:after="0" w:line="360" w:lineRule="auto"/>
        <w:ind w:left="720" w:right="34" w:hanging="720"/>
        <w:jc w:val="both"/>
        <w:rPr>
          <w:rFonts w:ascii="Arial" w:hAnsi="Arial" w:cs="Arial"/>
          <w:color w:val="000000"/>
          <w:szCs w:val="22"/>
        </w:rPr>
      </w:pPr>
      <w:r>
        <w:rPr>
          <w:rFonts w:ascii="Arial" w:hAnsi="Arial" w:cs="Arial"/>
          <w:color w:val="000000"/>
          <w:szCs w:val="22"/>
        </w:rPr>
        <w:t>5.4</w:t>
      </w:r>
      <w:r>
        <w:rPr>
          <w:rFonts w:ascii="Arial" w:hAnsi="Arial" w:cs="Arial"/>
          <w:color w:val="000000"/>
          <w:szCs w:val="22"/>
        </w:rPr>
        <w:tab/>
        <w:t xml:space="preserve">Further, whenever loans for repairs / renovation / alteration, </w:t>
      </w:r>
      <w:proofErr w:type="gramStart"/>
      <w:r>
        <w:rPr>
          <w:rFonts w:ascii="Arial" w:hAnsi="Arial" w:cs="Arial"/>
          <w:color w:val="000000"/>
          <w:szCs w:val="22"/>
        </w:rPr>
        <w:t>furnishing  and</w:t>
      </w:r>
      <w:proofErr w:type="gramEnd"/>
      <w:r>
        <w:rPr>
          <w:rFonts w:ascii="Arial" w:hAnsi="Arial" w:cs="Arial"/>
          <w:color w:val="000000"/>
          <w:szCs w:val="22"/>
        </w:rPr>
        <w:t xml:space="preserve"> additions is allowed to an existing Building loan borrower(s) for the same house for which the existing Building loan is outstanding, the fresh  applicable ROI will be charged on proposed Building loan. However loan will be allowed within the prescribed limit i.e. </w:t>
      </w:r>
      <w:proofErr w:type="spellStart"/>
      <w:r>
        <w:rPr>
          <w:rFonts w:ascii="Arial" w:hAnsi="Arial" w:cs="Arial"/>
          <w:color w:val="000000"/>
          <w:szCs w:val="22"/>
        </w:rPr>
        <w:t>upto</w:t>
      </w:r>
      <w:proofErr w:type="spellEnd"/>
      <w:r>
        <w:rPr>
          <w:rFonts w:ascii="Arial" w:hAnsi="Arial" w:cs="Arial"/>
          <w:color w:val="000000"/>
          <w:szCs w:val="22"/>
        </w:rPr>
        <w:t xml:space="preserve"> Rs.40.00 </w:t>
      </w:r>
      <w:proofErr w:type="spellStart"/>
      <w:r>
        <w:rPr>
          <w:rFonts w:ascii="Arial" w:hAnsi="Arial" w:cs="Arial"/>
          <w:color w:val="000000"/>
          <w:szCs w:val="22"/>
        </w:rPr>
        <w:t>lakhs</w:t>
      </w:r>
      <w:proofErr w:type="spellEnd"/>
      <w:r>
        <w:rPr>
          <w:rFonts w:ascii="Arial" w:hAnsi="Arial" w:cs="Arial"/>
          <w:color w:val="000000"/>
          <w:szCs w:val="22"/>
        </w:rPr>
        <w:t>.</w:t>
      </w:r>
    </w:p>
    <w:p w:rsidR="006C6AF8" w:rsidRDefault="006C6AF8" w:rsidP="006C6AF8">
      <w:pPr>
        <w:tabs>
          <w:tab w:val="left" w:pos="720"/>
        </w:tabs>
        <w:spacing w:after="0" w:line="360" w:lineRule="auto"/>
        <w:jc w:val="both"/>
        <w:rPr>
          <w:rFonts w:ascii="Arial" w:hAnsi="Arial" w:cs="Arial"/>
          <w:szCs w:val="22"/>
        </w:rPr>
      </w:pPr>
    </w:p>
    <w:p w:rsidR="006C6AF8" w:rsidRDefault="006C6AF8" w:rsidP="006C6AF8">
      <w:pPr>
        <w:tabs>
          <w:tab w:val="left" w:pos="720"/>
        </w:tabs>
        <w:spacing w:after="0" w:line="360" w:lineRule="auto"/>
        <w:ind w:left="720" w:hanging="720"/>
        <w:jc w:val="both"/>
        <w:rPr>
          <w:rFonts w:ascii="Arial" w:hAnsi="Arial" w:cs="Arial"/>
          <w:szCs w:val="22"/>
          <w:u w:val="single"/>
        </w:rPr>
      </w:pPr>
      <w:r>
        <w:rPr>
          <w:rFonts w:ascii="Arial" w:hAnsi="Arial" w:cs="Arial"/>
          <w:szCs w:val="22"/>
        </w:rPr>
        <w:t>5.5</w:t>
      </w:r>
      <w:r>
        <w:rPr>
          <w:rFonts w:ascii="Arial" w:hAnsi="Arial" w:cs="Arial"/>
          <w:szCs w:val="22"/>
        </w:rPr>
        <w:tab/>
      </w:r>
      <w:r>
        <w:rPr>
          <w:rFonts w:ascii="Arial" w:hAnsi="Arial" w:cs="Arial"/>
          <w:szCs w:val="22"/>
          <w:u w:val="single"/>
        </w:rPr>
        <w:t>PENAL INTEREST:</w:t>
      </w:r>
      <w:r>
        <w:rPr>
          <w:rFonts w:ascii="Arial" w:hAnsi="Arial" w:cs="Arial"/>
          <w:szCs w:val="22"/>
        </w:rPr>
        <w:t xml:space="preserve">  3% p.a. on default amount over and above the normal rate of interest after 30 days.</w:t>
      </w:r>
    </w:p>
    <w:p w:rsidR="006C6AF8" w:rsidRDefault="006C6AF8" w:rsidP="006C6AF8">
      <w:pPr>
        <w:widowControl w:val="0"/>
        <w:tabs>
          <w:tab w:val="left" w:pos="8075"/>
        </w:tabs>
        <w:autoSpaceDE w:val="0"/>
        <w:autoSpaceDN w:val="0"/>
        <w:adjustRightInd w:val="0"/>
        <w:spacing w:before="232" w:after="0" w:line="360" w:lineRule="auto"/>
        <w:ind w:left="720" w:right="-36"/>
        <w:jc w:val="both"/>
        <w:rPr>
          <w:rFonts w:ascii="Arial" w:hAnsi="Arial" w:cs="Arial"/>
          <w:color w:val="000000"/>
          <w:szCs w:val="22"/>
        </w:rPr>
      </w:pPr>
      <w:r>
        <w:rPr>
          <w:rFonts w:ascii="Arial" w:hAnsi="Arial" w:cs="Arial"/>
          <w:color w:val="000000"/>
          <w:szCs w:val="22"/>
        </w:rPr>
        <w:t xml:space="preserve">Note:-    Further, where loan is sanctioned for purchase of plot/land &amp; in case construction of the house is not completed within two years  from date of disbursement of the loan or in case the plot / land is sold, penal interest at 3% over &amp; above the </w:t>
      </w:r>
      <w:r>
        <w:rPr>
          <w:rFonts w:ascii="Arial" w:hAnsi="Arial" w:cs="Arial"/>
          <w:color w:val="000000"/>
          <w:szCs w:val="22"/>
        </w:rPr>
        <w:lastRenderedPageBreak/>
        <w:t xml:space="preserve">prescribed rate of  interest will be charged from the date of disbursement of the loan. </w:t>
      </w:r>
    </w:p>
    <w:p w:rsidR="006C6AF8" w:rsidRDefault="006C6AF8" w:rsidP="006C6AF8">
      <w:pPr>
        <w:widowControl w:val="0"/>
        <w:autoSpaceDE w:val="0"/>
        <w:autoSpaceDN w:val="0"/>
        <w:adjustRightInd w:val="0"/>
        <w:spacing w:before="212" w:after="0" w:line="360" w:lineRule="auto"/>
        <w:ind w:left="720" w:right="-36" w:hanging="720"/>
        <w:jc w:val="both"/>
        <w:rPr>
          <w:rFonts w:ascii="Arial" w:hAnsi="Arial" w:cs="Arial"/>
          <w:color w:val="000000"/>
          <w:szCs w:val="22"/>
        </w:rPr>
      </w:pPr>
      <w:r>
        <w:rPr>
          <w:rFonts w:ascii="Arial" w:hAnsi="Arial" w:cs="Arial"/>
          <w:color w:val="000000"/>
          <w:szCs w:val="22"/>
        </w:rPr>
        <w:t>5.6</w:t>
      </w:r>
      <w:r>
        <w:rPr>
          <w:rFonts w:ascii="Arial" w:hAnsi="Arial" w:cs="Arial"/>
          <w:color w:val="000000"/>
          <w:szCs w:val="22"/>
        </w:rPr>
        <w:tab/>
        <w:t xml:space="preserve">FOR ALL CASES INCLUDING PURCHASE OF PLOT </w:t>
      </w:r>
      <w:proofErr w:type="gramStart"/>
      <w:r>
        <w:rPr>
          <w:rFonts w:ascii="Arial" w:hAnsi="Arial" w:cs="Arial"/>
          <w:color w:val="000000"/>
          <w:szCs w:val="22"/>
        </w:rPr>
        <w:t>/  LAND</w:t>
      </w:r>
      <w:proofErr w:type="gramEnd"/>
      <w:r>
        <w:rPr>
          <w:rFonts w:ascii="Arial" w:hAnsi="Arial" w:cs="Arial"/>
          <w:color w:val="000000"/>
          <w:szCs w:val="22"/>
        </w:rPr>
        <w:t xml:space="preserve">:  In case   of default in repayment of loan, the borrower shall be liable to pay penal interest as per the guidelines of Bank and subsequent circulars issued on the subject from time to time. </w:t>
      </w:r>
    </w:p>
    <w:p w:rsidR="006C6AF8" w:rsidRDefault="006C6AF8" w:rsidP="006C6AF8">
      <w:pPr>
        <w:pStyle w:val="ListParagraph"/>
        <w:spacing w:after="0" w:line="360" w:lineRule="auto"/>
        <w:jc w:val="both"/>
        <w:rPr>
          <w:rFonts w:ascii="Arial" w:hAnsi="Arial" w:cs="Arial"/>
          <w:u w:val="single"/>
        </w:rPr>
      </w:pPr>
    </w:p>
    <w:p w:rsidR="006C6AF8" w:rsidRDefault="006C6AF8" w:rsidP="006C6AF8">
      <w:pPr>
        <w:spacing w:after="0" w:line="360" w:lineRule="auto"/>
        <w:jc w:val="both"/>
        <w:rPr>
          <w:rFonts w:ascii="Arial" w:hAnsi="Arial" w:cs="Arial"/>
          <w:szCs w:val="22"/>
          <w:u w:val="single"/>
        </w:rPr>
      </w:pPr>
      <w:r>
        <w:rPr>
          <w:rFonts w:ascii="Arial" w:hAnsi="Arial" w:cs="Arial"/>
          <w:szCs w:val="22"/>
        </w:rPr>
        <w:t>5.7</w:t>
      </w:r>
      <w:r>
        <w:rPr>
          <w:rFonts w:ascii="Arial" w:hAnsi="Arial" w:cs="Arial"/>
          <w:szCs w:val="22"/>
        </w:rPr>
        <w:tab/>
      </w:r>
      <w:r>
        <w:rPr>
          <w:rFonts w:ascii="Arial" w:hAnsi="Arial" w:cs="Arial"/>
          <w:szCs w:val="22"/>
          <w:u w:val="single"/>
        </w:rPr>
        <w:t xml:space="preserve">LATE PAYMENT </w:t>
      </w:r>
      <w:proofErr w:type="gramStart"/>
      <w:r>
        <w:rPr>
          <w:rFonts w:ascii="Arial" w:hAnsi="Arial" w:cs="Arial"/>
          <w:szCs w:val="22"/>
          <w:u w:val="single"/>
        </w:rPr>
        <w:t>CHARGES :</w:t>
      </w:r>
      <w:proofErr w:type="gramEnd"/>
      <w:r>
        <w:rPr>
          <w:rFonts w:ascii="Arial" w:hAnsi="Arial" w:cs="Arial"/>
          <w:szCs w:val="22"/>
          <w:u w:val="single"/>
        </w:rPr>
        <w:t>-</w:t>
      </w:r>
    </w:p>
    <w:p w:rsidR="006C6AF8" w:rsidRDefault="006C6AF8" w:rsidP="006C6AF8">
      <w:pPr>
        <w:pStyle w:val="ListParagraph"/>
        <w:spacing w:after="0" w:line="360" w:lineRule="auto"/>
        <w:jc w:val="both"/>
        <w:rPr>
          <w:rFonts w:ascii="Arial" w:hAnsi="Arial" w:cs="Arial"/>
          <w:u w:val="single"/>
        </w:rPr>
      </w:pPr>
    </w:p>
    <w:p w:rsidR="006C6AF8" w:rsidRDefault="006C6AF8" w:rsidP="006C6AF8">
      <w:pPr>
        <w:pStyle w:val="ListParagraph"/>
        <w:numPr>
          <w:ilvl w:val="0"/>
          <w:numId w:val="4"/>
        </w:numPr>
        <w:spacing w:after="0" w:line="360" w:lineRule="auto"/>
        <w:ind w:hanging="270"/>
        <w:jc w:val="both"/>
        <w:rPr>
          <w:rFonts w:ascii="Arial" w:hAnsi="Arial" w:cs="Arial"/>
        </w:rPr>
      </w:pPr>
      <w:r>
        <w:rPr>
          <w:rFonts w:ascii="Arial" w:hAnsi="Arial" w:cs="Arial"/>
        </w:rPr>
        <w:t xml:space="preserve">   Late payment charges :  Rs. 500/- (Plus taxes if any) after  30 days  </w:t>
      </w:r>
    </w:p>
    <w:p w:rsidR="006C6AF8" w:rsidRDefault="006C6AF8" w:rsidP="006C6AF8">
      <w:pPr>
        <w:pStyle w:val="ListParagraph"/>
        <w:numPr>
          <w:ilvl w:val="0"/>
          <w:numId w:val="4"/>
        </w:numPr>
        <w:spacing w:after="0" w:line="360" w:lineRule="auto"/>
        <w:ind w:hanging="270"/>
        <w:jc w:val="both"/>
        <w:rPr>
          <w:rFonts w:ascii="Arial" w:hAnsi="Arial" w:cs="Arial"/>
        </w:rPr>
      </w:pPr>
      <w:proofErr w:type="spellStart"/>
      <w:r>
        <w:rPr>
          <w:rFonts w:ascii="Arial" w:hAnsi="Arial" w:cs="Arial"/>
        </w:rPr>
        <w:t>Cheque</w:t>
      </w:r>
      <w:proofErr w:type="spellEnd"/>
      <w:r>
        <w:rPr>
          <w:rFonts w:ascii="Arial" w:hAnsi="Arial" w:cs="Arial"/>
        </w:rPr>
        <w:t xml:space="preserve"> bounce charges: Rs. 250/- (Plus taxes if any) per </w:t>
      </w:r>
      <w:proofErr w:type="spellStart"/>
      <w:r>
        <w:rPr>
          <w:rFonts w:ascii="Arial" w:hAnsi="Arial" w:cs="Arial"/>
        </w:rPr>
        <w:t>cheque</w:t>
      </w:r>
      <w:proofErr w:type="spellEnd"/>
      <w:r>
        <w:rPr>
          <w:rFonts w:ascii="Arial" w:hAnsi="Arial" w:cs="Arial"/>
        </w:rPr>
        <w:t>.</w:t>
      </w:r>
    </w:p>
    <w:p w:rsidR="006C6AF8" w:rsidRDefault="006C6AF8" w:rsidP="006C6AF8">
      <w:pPr>
        <w:spacing w:after="0" w:line="360" w:lineRule="auto"/>
        <w:jc w:val="both"/>
        <w:rPr>
          <w:rFonts w:ascii="Arial" w:hAnsi="Arial" w:cs="Arial"/>
          <w:szCs w:val="22"/>
          <w:u w:val="single"/>
        </w:rPr>
      </w:pPr>
      <w:r>
        <w:rPr>
          <w:rFonts w:ascii="Arial" w:hAnsi="Arial" w:cs="Arial"/>
          <w:szCs w:val="22"/>
          <w:u w:val="single"/>
        </w:rPr>
        <w:t>(Also applicable to JINDDCCB staff)</w:t>
      </w:r>
    </w:p>
    <w:p w:rsidR="006C6AF8" w:rsidRDefault="006C6AF8" w:rsidP="006C6AF8">
      <w:pPr>
        <w:spacing w:after="0" w:line="360" w:lineRule="auto"/>
        <w:jc w:val="both"/>
        <w:rPr>
          <w:rFonts w:ascii="Arial" w:hAnsi="Arial" w:cs="Arial"/>
          <w:szCs w:val="22"/>
          <w:u w:val="single"/>
        </w:rPr>
      </w:pPr>
    </w:p>
    <w:p w:rsidR="006C6AF8" w:rsidRDefault="006C6AF8" w:rsidP="006C6AF8">
      <w:pPr>
        <w:spacing w:after="0" w:line="360" w:lineRule="auto"/>
        <w:jc w:val="both"/>
        <w:rPr>
          <w:rFonts w:ascii="Arial" w:hAnsi="Arial" w:cs="Arial"/>
          <w:szCs w:val="22"/>
          <w:u w:val="single"/>
        </w:rPr>
      </w:pPr>
      <w:r>
        <w:rPr>
          <w:rFonts w:ascii="Arial" w:hAnsi="Arial" w:cs="Arial"/>
          <w:szCs w:val="22"/>
        </w:rPr>
        <w:t>6.</w:t>
      </w:r>
      <w:r>
        <w:rPr>
          <w:rFonts w:ascii="Arial" w:hAnsi="Arial" w:cs="Arial"/>
          <w:szCs w:val="22"/>
        </w:rPr>
        <w:tab/>
      </w:r>
      <w:r>
        <w:rPr>
          <w:rFonts w:ascii="Arial" w:hAnsi="Arial" w:cs="Arial"/>
          <w:szCs w:val="22"/>
          <w:u w:val="single"/>
        </w:rPr>
        <w:t xml:space="preserve">PROCESSING FEES </w:t>
      </w:r>
    </w:p>
    <w:p w:rsidR="006C6AF8" w:rsidRDefault="006C6AF8" w:rsidP="006C6AF8">
      <w:pPr>
        <w:widowControl w:val="0"/>
        <w:tabs>
          <w:tab w:val="left" w:pos="720"/>
        </w:tabs>
        <w:autoSpaceDE w:val="0"/>
        <w:autoSpaceDN w:val="0"/>
        <w:adjustRightInd w:val="0"/>
        <w:spacing w:before="212" w:after="0" w:line="360" w:lineRule="auto"/>
        <w:ind w:right="-36"/>
        <w:jc w:val="both"/>
        <w:rPr>
          <w:rFonts w:ascii="Arial" w:hAnsi="Arial" w:cs="Arial"/>
          <w:color w:val="000000"/>
          <w:szCs w:val="22"/>
        </w:rPr>
      </w:pPr>
      <w:r>
        <w:rPr>
          <w:rFonts w:ascii="Arial" w:hAnsi="Arial" w:cs="Arial"/>
          <w:szCs w:val="22"/>
        </w:rPr>
        <w:t>6.1</w:t>
      </w:r>
      <w:r>
        <w:rPr>
          <w:rFonts w:ascii="Arial" w:hAnsi="Arial" w:cs="Arial"/>
          <w:szCs w:val="22"/>
        </w:rPr>
        <w:tab/>
      </w:r>
      <w:r>
        <w:rPr>
          <w:rFonts w:ascii="Arial" w:hAnsi="Arial" w:cs="Arial"/>
          <w:szCs w:val="22"/>
          <w:u w:val="single"/>
        </w:rPr>
        <w:t xml:space="preserve">Processing fee – </w:t>
      </w:r>
      <w:proofErr w:type="gramStart"/>
      <w:r>
        <w:rPr>
          <w:rFonts w:ascii="Arial" w:hAnsi="Arial" w:cs="Arial"/>
          <w:szCs w:val="22"/>
          <w:u w:val="single"/>
        </w:rPr>
        <w:t>PUBLIC :</w:t>
      </w:r>
      <w:proofErr w:type="gramEnd"/>
      <w:r>
        <w:rPr>
          <w:rFonts w:ascii="Arial" w:hAnsi="Arial" w:cs="Arial"/>
          <w:szCs w:val="22"/>
          <w:u w:val="single"/>
        </w:rPr>
        <w:t>-</w:t>
      </w:r>
      <w:r>
        <w:rPr>
          <w:rFonts w:ascii="Arial" w:hAnsi="Arial" w:cs="Arial"/>
          <w:color w:val="000000"/>
          <w:szCs w:val="22"/>
        </w:rPr>
        <w:t>0.40% of loan amount sanctioned.</w:t>
      </w:r>
    </w:p>
    <w:p w:rsidR="006C6AF8" w:rsidRDefault="006C6AF8" w:rsidP="006C6AF8">
      <w:pPr>
        <w:spacing w:after="0" w:line="360" w:lineRule="auto"/>
        <w:ind w:left="720"/>
        <w:jc w:val="both"/>
        <w:rPr>
          <w:rFonts w:ascii="Arial" w:hAnsi="Arial" w:cs="Arial"/>
          <w:szCs w:val="22"/>
          <w:u w:val="single"/>
        </w:rPr>
      </w:pPr>
      <w:r>
        <w:rPr>
          <w:rFonts w:ascii="Arial" w:hAnsi="Arial" w:cs="Arial"/>
          <w:szCs w:val="22"/>
          <w:u w:val="single"/>
        </w:rPr>
        <w:t>Note</w:t>
      </w:r>
      <w:r>
        <w:rPr>
          <w:rFonts w:ascii="Arial" w:hAnsi="Arial" w:cs="Arial"/>
          <w:szCs w:val="22"/>
        </w:rPr>
        <w:t>:  Processing fee: Nil (</w:t>
      </w:r>
      <w:proofErr w:type="spellStart"/>
      <w:r>
        <w:rPr>
          <w:rFonts w:ascii="Arial" w:hAnsi="Arial" w:cs="Arial"/>
          <w:szCs w:val="22"/>
        </w:rPr>
        <w:t>Upto</w:t>
      </w:r>
      <w:proofErr w:type="spellEnd"/>
      <w:r>
        <w:rPr>
          <w:rFonts w:ascii="Arial" w:hAnsi="Arial" w:cs="Arial"/>
          <w:szCs w:val="22"/>
        </w:rPr>
        <w:t xml:space="preserve"> 31.03.2019 loan sanction on dated 01.05.2018 and thereafter).</w:t>
      </w:r>
    </w:p>
    <w:p w:rsidR="006C6AF8" w:rsidRDefault="006C6AF8" w:rsidP="006C6AF8">
      <w:pPr>
        <w:spacing w:after="0" w:line="360" w:lineRule="auto"/>
        <w:jc w:val="both"/>
        <w:rPr>
          <w:rFonts w:ascii="Arial" w:hAnsi="Arial" w:cs="Arial"/>
          <w:szCs w:val="22"/>
          <w:u w:val="single"/>
        </w:rPr>
      </w:pPr>
      <w:r>
        <w:rPr>
          <w:rFonts w:ascii="Arial" w:hAnsi="Arial" w:cs="Arial"/>
          <w:szCs w:val="22"/>
        </w:rPr>
        <w:t>6.2</w:t>
      </w:r>
      <w:r>
        <w:rPr>
          <w:rFonts w:ascii="Arial" w:hAnsi="Arial" w:cs="Arial"/>
          <w:szCs w:val="22"/>
        </w:rPr>
        <w:tab/>
      </w:r>
      <w:r>
        <w:rPr>
          <w:rFonts w:ascii="Arial" w:hAnsi="Arial" w:cs="Arial"/>
          <w:szCs w:val="22"/>
          <w:u w:val="single"/>
        </w:rPr>
        <w:t xml:space="preserve">Processing fee – JINDDCCB STAFF </w:t>
      </w:r>
      <w:r>
        <w:rPr>
          <w:rFonts w:ascii="Arial" w:hAnsi="Arial" w:cs="Arial"/>
          <w:szCs w:val="22"/>
        </w:rPr>
        <w:tab/>
      </w:r>
      <w:proofErr w:type="gramStart"/>
      <w:r>
        <w:rPr>
          <w:rFonts w:ascii="Arial" w:hAnsi="Arial" w:cs="Arial"/>
          <w:szCs w:val="22"/>
        </w:rPr>
        <w:t>:-</w:t>
      </w:r>
      <w:proofErr w:type="gramEnd"/>
      <w:r>
        <w:rPr>
          <w:rFonts w:ascii="Arial" w:hAnsi="Arial" w:cs="Arial"/>
          <w:szCs w:val="22"/>
        </w:rPr>
        <w:t xml:space="preserve">     NIL</w:t>
      </w:r>
    </w:p>
    <w:p w:rsidR="006C6AF8" w:rsidRDefault="006C6AF8" w:rsidP="006C6AF8">
      <w:pPr>
        <w:pStyle w:val="ListParagraph"/>
        <w:spacing w:after="0" w:line="360" w:lineRule="auto"/>
        <w:jc w:val="both"/>
        <w:rPr>
          <w:rFonts w:ascii="Arial" w:hAnsi="Arial" w:cs="Arial"/>
        </w:rPr>
      </w:pPr>
    </w:p>
    <w:p w:rsidR="006C6AF8" w:rsidRDefault="006C6AF8" w:rsidP="006C6AF8">
      <w:pPr>
        <w:pStyle w:val="ListParagraph"/>
        <w:spacing w:after="0" w:line="360" w:lineRule="auto"/>
        <w:jc w:val="both"/>
        <w:rPr>
          <w:rFonts w:ascii="Arial" w:hAnsi="Arial" w:cs="Arial"/>
          <w:u w:val="single"/>
        </w:rPr>
      </w:pPr>
      <w:r>
        <w:rPr>
          <w:rFonts w:ascii="Arial" w:hAnsi="Arial" w:cs="Arial"/>
          <w:u w:val="single"/>
        </w:rPr>
        <w:t>Note:    Obtain processing fee before disbursement of loan.</w:t>
      </w:r>
    </w:p>
    <w:p w:rsidR="006C6AF8" w:rsidRDefault="006C6AF8" w:rsidP="006C6AF8">
      <w:pPr>
        <w:pStyle w:val="ListParagraph"/>
        <w:spacing w:after="0" w:line="360" w:lineRule="auto"/>
        <w:jc w:val="both"/>
        <w:rPr>
          <w:rFonts w:ascii="Arial" w:hAnsi="Arial" w:cs="Arial"/>
        </w:rPr>
      </w:pPr>
    </w:p>
    <w:p w:rsidR="006C6AF8" w:rsidRDefault="006C6AF8" w:rsidP="006C6AF8">
      <w:pPr>
        <w:spacing w:after="0" w:line="360" w:lineRule="auto"/>
        <w:jc w:val="both"/>
        <w:rPr>
          <w:rFonts w:ascii="Arial" w:hAnsi="Arial" w:cs="Arial"/>
          <w:szCs w:val="22"/>
          <w:u w:val="single"/>
        </w:rPr>
      </w:pPr>
      <w:r>
        <w:rPr>
          <w:rFonts w:ascii="Arial" w:hAnsi="Arial" w:cs="Arial"/>
          <w:szCs w:val="22"/>
        </w:rPr>
        <w:t>7.</w:t>
      </w:r>
      <w:r>
        <w:rPr>
          <w:rFonts w:ascii="Arial" w:hAnsi="Arial" w:cs="Arial"/>
          <w:szCs w:val="22"/>
        </w:rPr>
        <w:tab/>
      </w:r>
      <w:r>
        <w:rPr>
          <w:rFonts w:ascii="Arial" w:hAnsi="Arial" w:cs="Arial"/>
          <w:szCs w:val="22"/>
          <w:u w:val="single"/>
        </w:rPr>
        <w:t xml:space="preserve">PRE-PAYMENT </w:t>
      </w:r>
      <w:proofErr w:type="gramStart"/>
      <w:r>
        <w:rPr>
          <w:rFonts w:ascii="Arial" w:hAnsi="Arial" w:cs="Arial"/>
          <w:szCs w:val="22"/>
          <w:u w:val="single"/>
        </w:rPr>
        <w:t>CHARGES :-</w:t>
      </w:r>
      <w:proofErr w:type="gramEnd"/>
      <w:r>
        <w:rPr>
          <w:rFonts w:ascii="Arial" w:hAnsi="Arial" w:cs="Arial"/>
          <w:szCs w:val="22"/>
        </w:rPr>
        <w:tab/>
        <w:t>NIL</w:t>
      </w:r>
    </w:p>
    <w:p w:rsidR="006C6AF8" w:rsidRDefault="006C6AF8" w:rsidP="006C6AF8">
      <w:pPr>
        <w:widowControl w:val="0"/>
        <w:tabs>
          <w:tab w:val="left" w:pos="760"/>
        </w:tabs>
        <w:autoSpaceDE w:val="0"/>
        <w:autoSpaceDN w:val="0"/>
        <w:adjustRightInd w:val="0"/>
        <w:spacing w:before="232" w:after="0" w:line="360" w:lineRule="auto"/>
        <w:ind w:right="-36"/>
        <w:jc w:val="both"/>
        <w:rPr>
          <w:rFonts w:ascii="Arial" w:hAnsi="Arial" w:cs="Arial"/>
          <w:color w:val="000000"/>
          <w:szCs w:val="22"/>
        </w:rPr>
      </w:pPr>
      <w:r>
        <w:rPr>
          <w:rFonts w:ascii="Arial" w:hAnsi="Arial" w:cs="Arial"/>
          <w:color w:val="000000"/>
          <w:szCs w:val="22"/>
        </w:rPr>
        <w:t xml:space="preserve">8.   </w:t>
      </w:r>
      <w:r>
        <w:rPr>
          <w:rFonts w:ascii="Arial" w:hAnsi="Arial" w:cs="Arial"/>
          <w:color w:val="000000"/>
          <w:szCs w:val="22"/>
          <w:u w:val="single"/>
        </w:rPr>
        <w:t>SECURITY</w:t>
      </w:r>
      <w:r>
        <w:rPr>
          <w:rFonts w:ascii="Arial" w:hAnsi="Arial" w:cs="Arial"/>
          <w:color w:val="000000"/>
          <w:szCs w:val="22"/>
        </w:rPr>
        <w:t xml:space="preserve">: </w:t>
      </w:r>
    </w:p>
    <w:p w:rsidR="006C6AF8" w:rsidRDefault="006C6AF8" w:rsidP="006C6AF8">
      <w:pPr>
        <w:widowControl w:val="0"/>
        <w:tabs>
          <w:tab w:val="left" w:pos="720"/>
        </w:tabs>
        <w:autoSpaceDE w:val="0"/>
        <w:autoSpaceDN w:val="0"/>
        <w:adjustRightInd w:val="0"/>
        <w:spacing w:before="244" w:after="0" w:line="360" w:lineRule="auto"/>
        <w:ind w:left="720" w:right="-36" w:hanging="720"/>
        <w:jc w:val="both"/>
        <w:rPr>
          <w:rFonts w:ascii="Arial" w:hAnsi="Arial" w:cs="Arial"/>
          <w:color w:val="000000"/>
          <w:szCs w:val="22"/>
        </w:rPr>
      </w:pPr>
      <w:proofErr w:type="gramStart"/>
      <w:r>
        <w:rPr>
          <w:rFonts w:ascii="Arial" w:hAnsi="Arial" w:cs="Arial"/>
          <w:color w:val="000000"/>
          <w:szCs w:val="22"/>
        </w:rPr>
        <w:t>8.1  Equitable</w:t>
      </w:r>
      <w:proofErr w:type="gramEnd"/>
      <w:r>
        <w:rPr>
          <w:rFonts w:ascii="Arial" w:hAnsi="Arial" w:cs="Arial"/>
          <w:color w:val="000000"/>
          <w:szCs w:val="22"/>
        </w:rPr>
        <w:t xml:space="preserve">/registered mortgage of the property. </w:t>
      </w:r>
    </w:p>
    <w:p w:rsidR="006C6AF8" w:rsidRDefault="006C6AF8" w:rsidP="006C6AF8">
      <w:pPr>
        <w:widowControl w:val="0"/>
        <w:autoSpaceDE w:val="0"/>
        <w:autoSpaceDN w:val="0"/>
        <w:adjustRightInd w:val="0"/>
        <w:spacing w:after="0" w:line="360" w:lineRule="auto"/>
        <w:jc w:val="both"/>
        <w:rPr>
          <w:rFonts w:ascii="Arial" w:hAnsi="Arial" w:cs="Arial"/>
          <w:szCs w:val="22"/>
        </w:rPr>
      </w:pPr>
    </w:p>
    <w:p w:rsidR="006C6AF8" w:rsidRDefault="006C6AF8" w:rsidP="006C6AF8">
      <w:pPr>
        <w:widowControl w:val="0"/>
        <w:tabs>
          <w:tab w:val="left" w:pos="540"/>
          <w:tab w:val="left" w:pos="630"/>
          <w:tab w:val="left" w:pos="760"/>
          <w:tab w:val="left" w:pos="6370"/>
        </w:tabs>
        <w:autoSpaceDE w:val="0"/>
        <w:autoSpaceDN w:val="0"/>
        <w:adjustRightInd w:val="0"/>
        <w:spacing w:after="0" w:line="360" w:lineRule="auto"/>
        <w:ind w:left="720" w:right="-36" w:hanging="720"/>
        <w:jc w:val="both"/>
        <w:rPr>
          <w:rFonts w:ascii="Arial" w:hAnsi="Arial" w:cs="Arial"/>
          <w:color w:val="000000"/>
          <w:szCs w:val="22"/>
        </w:rPr>
      </w:pPr>
      <w:r>
        <w:rPr>
          <w:rFonts w:ascii="Arial" w:hAnsi="Arial" w:cs="Arial"/>
          <w:color w:val="000000"/>
          <w:szCs w:val="22"/>
        </w:rPr>
        <w:t xml:space="preserve">8.2 Where mortgage cannot be created immediately in situations like house/flat is being purchased/ allotted  by  the  Building  Board,  Haryana Urban Development  Authorities  or  Co-operative Society/Builder, and title/conveyance deed are executed in favour of purchaser only after completion of construction &amp; possession/ making full payment of the cost of house/flat, a stamped  Tripartite  Agreement  be  executed  amongst  Building  Board/Development Authority/Co-operative  Society/  Builder,  the  intending  borrower  and  the  Bank  before release  of  the  loan.  (By  entering  into  Tripartite  Agreement  among Board/authority/ society/ Builder/seller,  </w:t>
      </w:r>
      <w:proofErr w:type="spellStart"/>
      <w:r>
        <w:rPr>
          <w:rFonts w:ascii="Arial" w:hAnsi="Arial" w:cs="Arial"/>
          <w:color w:val="000000"/>
          <w:szCs w:val="22"/>
        </w:rPr>
        <w:t>allottee</w:t>
      </w:r>
      <w:proofErr w:type="spellEnd"/>
      <w:r>
        <w:rPr>
          <w:rFonts w:ascii="Arial" w:hAnsi="Arial" w:cs="Arial"/>
          <w:color w:val="000000"/>
          <w:szCs w:val="22"/>
        </w:rPr>
        <w:t xml:space="preserve">/  purchaser  and  bank,  bank  gets  direct </w:t>
      </w:r>
      <w:proofErr w:type="spellStart"/>
      <w:r>
        <w:rPr>
          <w:rFonts w:ascii="Arial" w:hAnsi="Arial" w:cs="Arial"/>
          <w:color w:val="000000"/>
          <w:szCs w:val="22"/>
        </w:rPr>
        <w:t>privity</w:t>
      </w:r>
      <w:proofErr w:type="spellEnd"/>
      <w:r>
        <w:rPr>
          <w:rFonts w:ascii="Arial" w:hAnsi="Arial" w:cs="Arial"/>
          <w:color w:val="000000"/>
          <w:szCs w:val="22"/>
        </w:rPr>
        <w:t xml:space="preserve"> with the Building Board/Development Authority/Co-operative Society/ </w:t>
      </w:r>
      <w:r>
        <w:rPr>
          <w:rFonts w:ascii="Arial" w:hAnsi="Arial" w:cs="Arial"/>
          <w:color w:val="000000"/>
          <w:szCs w:val="22"/>
        </w:rPr>
        <w:lastRenderedPageBreak/>
        <w:t>Builder ).</w:t>
      </w:r>
    </w:p>
    <w:p w:rsidR="006C6AF8" w:rsidRDefault="006C6AF8" w:rsidP="006C6AF8">
      <w:pPr>
        <w:widowControl w:val="0"/>
        <w:tabs>
          <w:tab w:val="left" w:pos="3216"/>
          <w:tab w:val="left" w:pos="10301"/>
        </w:tabs>
        <w:autoSpaceDE w:val="0"/>
        <w:autoSpaceDN w:val="0"/>
        <w:adjustRightInd w:val="0"/>
        <w:spacing w:before="152" w:after="0" w:line="360" w:lineRule="auto"/>
        <w:ind w:left="720" w:right="-36"/>
        <w:jc w:val="both"/>
        <w:rPr>
          <w:rFonts w:ascii="Arial" w:hAnsi="Arial" w:cs="Arial"/>
          <w:color w:val="000000"/>
          <w:szCs w:val="22"/>
        </w:rPr>
      </w:pPr>
      <w:r>
        <w:rPr>
          <w:rFonts w:ascii="Arial" w:hAnsi="Arial" w:cs="Arial"/>
          <w:color w:val="000000"/>
          <w:szCs w:val="22"/>
        </w:rPr>
        <w:t>To secure such loan, GUARANTEE of person(s) acceptable to the Bank be obtained.</w:t>
      </w:r>
      <w:r>
        <w:rPr>
          <w:rFonts w:ascii="Arial" w:hAnsi="Arial" w:cs="Arial"/>
          <w:color w:val="000000"/>
          <w:szCs w:val="22"/>
        </w:rPr>
        <w:tab/>
      </w:r>
    </w:p>
    <w:p w:rsidR="006C6AF8" w:rsidRDefault="006C6AF8" w:rsidP="006C6AF8">
      <w:pPr>
        <w:widowControl w:val="0"/>
        <w:tabs>
          <w:tab w:val="left" w:pos="630"/>
          <w:tab w:val="left" w:pos="3241"/>
          <w:tab w:val="left" w:pos="5227"/>
          <w:tab w:val="left" w:pos="7380"/>
        </w:tabs>
        <w:autoSpaceDE w:val="0"/>
        <w:autoSpaceDN w:val="0"/>
        <w:adjustRightInd w:val="0"/>
        <w:spacing w:before="212" w:after="0" w:line="360" w:lineRule="auto"/>
        <w:ind w:left="720" w:right="-36" w:hanging="720"/>
        <w:jc w:val="both"/>
        <w:rPr>
          <w:rFonts w:ascii="Arial" w:hAnsi="Arial" w:cs="Arial"/>
          <w:color w:val="000000"/>
          <w:szCs w:val="22"/>
        </w:rPr>
      </w:pPr>
      <w:r>
        <w:rPr>
          <w:rFonts w:ascii="Arial" w:hAnsi="Arial" w:cs="Arial"/>
          <w:color w:val="000000"/>
          <w:szCs w:val="22"/>
        </w:rPr>
        <w:t xml:space="preserve">8.3In cases where there is a gap between the handing over of the conveyance of title to the borrower by the builder and creation of mortgage with the Bank by the borrower, during which the borrower may deal with the property otherwise also, before creation of mortgage with the Bank, separate NEC/ Search Report at the time  of  creation  of  mortgage  in  respect  of  property  (Flat/House)  should  be obtained and also obtain Agreement to be mortgaged. </w:t>
      </w:r>
    </w:p>
    <w:p w:rsidR="006C6AF8" w:rsidRDefault="006C6AF8" w:rsidP="006C6AF8">
      <w:pPr>
        <w:widowControl w:val="0"/>
        <w:tabs>
          <w:tab w:val="left" w:pos="630"/>
          <w:tab w:val="left" w:pos="3241"/>
          <w:tab w:val="left" w:pos="5227"/>
          <w:tab w:val="left" w:pos="7380"/>
        </w:tabs>
        <w:autoSpaceDE w:val="0"/>
        <w:autoSpaceDN w:val="0"/>
        <w:adjustRightInd w:val="0"/>
        <w:spacing w:before="212" w:after="0" w:line="360" w:lineRule="auto"/>
        <w:ind w:left="720" w:right="-36" w:hanging="720"/>
        <w:jc w:val="both"/>
        <w:rPr>
          <w:rFonts w:ascii="Arial" w:hAnsi="Arial" w:cs="Arial"/>
          <w:color w:val="000000"/>
          <w:szCs w:val="22"/>
        </w:rPr>
      </w:pPr>
      <w:r>
        <w:rPr>
          <w:rFonts w:ascii="Arial" w:hAnsi="Arial" w:cs="Arial"/>
          <w:color w:val="000000"/>
          <w:szCs w:val="22"/>
        </w:rPr>
        <w:t>8.4</w:t>
      </w:r>
      <w:r>
        <w:rPr>
          <w:rFonts w:ascii="Arial" w:hAnsi="Arial" w:cs="Arial"/>
          <w:color w:val="000000"/>
          <w:szCs w:val="22"/>
        </w:rPr>
        <w:tab/>
        <w:t>In case of death of the borrower/co-borrower the bank at its discretion continue the loan provided if sufficient collateral security is furnished by the legal heirs/ surviving borrowers for repayments acceptable to the bank otherwise balance amount of loan interest and charges if any be recovered from legal heirs;</w:t>
      </w:r>
    </w:p>
    <w:p w:rsidR="006C6AF8" w:rsidRDefault="006C6AF8" w:rsidP="006C6AF8">
      <w:pPr>
        <w:widowControl w:val="0"/>
        <w:tabs>
          <w:tab w:val="left" w:pos="630"/>
          <w:tab w:val="left" w:pos="3241"/>
          <w:tab w:val="left" w:pos="5227"/>
          <w:tab w:val="left" w:pos="7380"/>
        </w:tabs>
        <w:autoSpaceDE w:val="0"/>
        <w:autoSpaceDN w:val="0"/>
        <w:adjustRightInd w:val="0"/>
        <w:spacing w:before="212" w:after="0" w:line="360" w:lineRule="auto"/>
        <w:ind w:left="720" w:right="-36" w:hanging="720"/>
        <w:jc w:val="both"/>
        <w:rPr>
          <w:rFonts w:ascii="Arial" w:hAnsi="Arial" w:cs="Arial"/>
          <w:color w:val="000000"/>
          <w:szCs w:val="22"/>
        </w:rPr>
      </w:pPr>
      <w:r>
        <w:rPr>
          <w:rFonts w:ascii="Arial" w:hAnsi="Arial" w:cs="Arial"/>
          <w:color w:val="000000"/>
          <w:szCs w:val="22"/>
        </w:rPr>
        <w:t>8.5</w:t>
      </w:r>
      <w:r>
        <w:rPr>
          <w:rFonts w:ascii="Arial" w:hAnsi="Arial" w:cs="Arial"/>
          <w:color w:val="000000"/>
          <w:szCs w:val="22"/>
        </w:rPr>
        <w:tab/>
        <w:t>In case of death of surety the borrower will be liable to furnish new surety.</w:t>
      </w:r>
    </w:p>
    <w:p w:rsidR="006C6AF8" w:rsidRDefault="006C6AF8" w:rsidP="006C6AF8">
      <w:pPr>
        <w:widowControl w:val="0"/>
        <w:tabs>
          <w:tab w:val="left" w:pos="760"/>
        </w:tabs>
        <w:autoSpaceDE w:val="0"/>
        <w:autoSpaceDN w:val="0"/>
        <w:adjustRightInd w:val="0"/>
        <w:spacing w:before="232" w:after="0" w:line="360" w:lineRule="auto"/>
        <w:ind w:right="-36"/>
        <w:jc w:val="both"/>
        <w:rPr>
          <w:rFonts w:ascii="Arial" w:hAnsi="Arial" w:cs="Arial"/>
          <w:color w:val="000000"/>
          <w:szCs w:val="22"/>
        </w:rPr>
      </w:pPr>
      <w:r>
        <w:rPr>
          <w:rFonts w:ascii="Arial" w:hAnsi="Arial" w:cs="Arial"/>
          <w:color w:val="000000"/>
          <w:szCs w:val="22"/>
        </w:rPr>
        <w:t>9</w:t>
      </w:r>
      <w:r>
        <w:rPr>
          <w:rFonts w:ascii="Arial" w:hAnsi="Arial" w:cs="Arial"/>
          <w:color w:val="000000"/>
          <w:szCs w:val="22"/>
        </w:rPr>
        <w:tab/>
      </w:r>
      <w:r>
        <w:rPr>
          <w:rFonts w:ascii="Arial" w:hAnsi="Arial" w:cs="Arial"/>
          <w:color w:val="000000"/>
          <w:szCs w:val="22"/>
          <w:u w:val="single"/>
        </w:rPr>
        <w:t>DISBURSEMENT</w:t>
      </w:r>
      <w:r>
        <w:rPr>
          <w:rFonts w:ascii="Arial" w:hAnsi="Arial" w:cs="Arial"/>
          <w:color w:val="000000"/>
          <w:szCs w:val="22"/>
        </w:rPr>
        <w:t>:</w:t>
      </w:r>
    </w:p>
    <w:p w:rsidR="006C6AF8" w:rsidRDefault="006C6AF8" w:rsidP="006C6AF8">
      <w:pPr>
        <w:widowControl w:val="0"/>
        <w:autoSpaceDE w:val="0"/>
        <w:autoSpaceDN w:val="0"/>
        <w:adjustRightInd w:val="0"/>
        <w:spacing w:before="224" w:after="0" w:line="360" w:lineRule="auto"/>
        <w:ind w:left="720" w:right="-33" w:hanging="720"/>
        <w:jc w:val="both"/>
        <w:rPr>
          <w:rFonts w:ascii="Arial" w:hAnsi="Arial" w:cs="Arial"/>
          <w:color w:val="000000"/>
          <w:szCs w:val="22"/>
        </w:rPr>
      </w:pPr>
      <w:r>
        <w:rPr>
          <w:rFonts w:ascii="Arial" w:hAnsi="Arial" w:cs="Arial"/>
          <w:color w:val="000000"/>
          <w:szCs w:val="22"/>
        </w:rPr>
        <w:t xml:space="preserve">9.1  </w:t>
      </w:r>
      <w:r>
        <w:rPr>
          <w:rFonts w:ascii="Arial" w:hAnsi="Arial" w:cs="Arial"/>
          <w:color w:val="000000"/>
          <w:szCs w:val="22"/>
        </w:rPr>
        <w:tab/>
        <w:t xml:space="preserve">For outright purchase of house/flat &amp; plot, the loan will be paid in lump sum to the vendor at the time of registration after satisfying that borrower has paid/provided for the balance amount/his contribution. </w:t>
      </w:r>
    </w:p>
    <w:p w:rsidR="006C6AF8" w:rsidRDefault="006C6AF8" w:rsidP="006C6AF8">
      <w:pPr>
        <w:widowControl w:val="0"/>
        <w:autoSpaceDE w:val="0"/>
        <w:autoSpaceDN w:val="0"/>
        <w:adjustRightInd w:val="0"/>
        <w:spacing w:before="244" w:after="0" w:line="360" w:lineRule="auto"/>
        <w:ind w:left="720" w:right="-30" w:hanging="720"/>
        <w:jc w:val="both"/>
        <w:rPr>
          <w:rFonts w:ascii="Arial" w:hAnsi="Arial" w:cs="Arial"/>
          <w:color w:val="000000"/>
          <w:szCs w:val="22"/>
        </w:rPr>
      </w:pPr>
      <w:r>
        <w:rPr>
          <w:rFonts w:ascii="Arial" w:hAnsi="Arial" w:cs="Arial"/>
          <w:color w:val="000000"/>
          <w:szCs w:val="22"/>
        </w:rPr>
        <w:t xml:space="preserve">9.2  </w:t>
      </w:r>
      <w:r>
        <w:rPr>
          <w:rFonts w:ascii="Arial" w:hAnsi="Arial" w:cs="Arial"/>
          <w:color w:val="000000"/>
          <w:szCs w:val="22"/>
        </w:rPr>
        <w:tab/>
        <w:t xml:space="preserve">For house/flat under construction, the loan amount will be disbursed in stages depending on progress of   construction, i.e., at stage like completion of plinth, construction </w:t>
      </w:r>
      <w:proofErr w:type="spellStart"/>
      <w:r>
        <w:rPr>
          <w:rFonts w:ascii="Arial" w:hAnsi="Arial" w:cs="Arial"/>
          <w:color w:val="000000"/>
          <w:szCs w:val="22"/>
        </w:rPr>
        <w:t>upto</w:t>
      </w:r>
      <w:proofErr w:type="spellEnd"/>
      <w:r>
        <w:rPr>
          <w:rFonts w:ascii="Arial" w:hAnsi="Arial" w:cs="Arial"/>
          <w:color w:val="000000"/>
          <w:szCs w:val="22"/>
        </w:rPr>
        <w:t xml:space="preserve"> lintel level, completion of roof etc. and/or demand raised by selling agency after ensuring that the borrower has invested his pro-rata share towards required margin.  </w:t>
      </w:r>
    </w:p>
    <w:p w:rsidR="006C6AF8" w:rsidRDefault="006C6AF8" w:rsidP="006C6AF8">
      <w:pPr>
        <w:pStyle w:val="ListParagraph"/>
        <w:spacing w:after="0" w:line="360" w:lineRule="auto"/>
        <w:jc w:val="both"/>
        <w:rPr>
          <w:rFonts w:ascii="Arial" w:hAnsi="Arial" w:cs="Arial"/>
        </w:rPr>
      </w:pPr>
    </w:p>
    <w:p w:rsidR="006C6AF8" w:rsidRDefault="006C6AF8" w:rsidP="006C6AF8">
      <w:pPr>
        <w:pStyle w:val="ListParagraph"/>
        <w:spacing w:after="0" w:line="360" w:lineRule="auto"/>
        <w:jc w:val="both"/>
        <w:rPr>
          <w:rFonts w:ascii="Arial" w:hAnsi="Arial" w:cs="Arial"/>
        </w:rPr>
      </w:pPr>
      <w:r>
        <w:rPr>
          <w:rFonts w:ascii="Arial" w:hAnsi="Arial" w:cs="Arial"/>
        </w:rPr>
        <w:t>Further, The Branch Manager will issue subsequent installments on written request of the borrower after site verification and receipt of self attested photocopies of bills of materials purchase by the borrower.  Such documents &amp; utilization certificate will be placed in the file.</w:t>
      </w:r>
    </w:p>
    <w:p w:rsidR="006C6AF8" w:rsidRDefault="006C6AF8" w:rsidP="006C6AF8">
      <w:pPr>
        <w:widowControl w:val="0"/>
        <w:autoSpaceDE w:val="0"/>
        <w:autoSpaceDN w:val="0"/>
        <w:adjustRightInd w:val="0"/>
        <w:spacing w:before="224" w:after="0" w:line="360" w:lineRule="auto"/>
        <w:ind w:left="720" w:right="-31" w:hanging="720"/>
        <w:jc w:val="both"/>
        <w:rPr>
          <w:rFonts w:ascii="Arial" w:hAnsi="Arial" w:cs="Arial"/>
          <w:color w:val="000000"/>
          <w:szCs w:val="22"/>
        </w:rPr>
      </w:pPr>
      <w:r>
        <w:rPr>
          <w:rFonts w:ascii="Arial" w:hAnsi="Arial" w:cs="Arial"/>
          <w:color w:val="000000"/>
          <w:szCs w:val="22"/>
        </w:rPr>
        <w:t xml:space="preserve">9.3  </w:t>
      </w:r>
      <w:r>
        <w:rPr>
          <w:rFonts w:ascii="Arial" w:hAnsi="Arial" w:cs="Arial"/>
          <w:color w:val="000000"/>
          <w:szCs w:val="22"/>
        </w:rPr>
        <w:tab/>
        <w:t xml:space="preserve">In case of additions, also, the loan amount will be disbursed in stages depending on progress of construction. </w:t>
      </w:r>
    </w:p>
    <w:p w:rsidR="006C6AF8" w:rsidRDefault="006C6AF8" w:rsidP="006C6AF8">
      <w:pPr>
        <w:widowControl w:val="0"/>
        <w:autoSpaceDE w:val="0"/>
        <w:autoSpaceDN w:val="0"/>
        <w:adjustRightInd w:val="0"/>
        <w:spacing w:before="224" w:after="0" w:line="360" w:lineRule="auto"/>
        <w:ind w:left="720" w:right="-36" w:hanging="720"/>
        <w:jc w:val="both"/>
        <w:rPr>
          <w:rFonts w:ascii="Arial" w:hAnsi="Arial" w:cs="Arial"/>
          <w:color w:val="000000"/>
          <w:szCs w:val="22"/>
        </w:rPr>
      </w:pPr>
      <w:r>
        <w:rPr>
          <w:rFonts w:ascii="Arial" w:hAnsi="Arial" w:cs="Arial"/>
          <w:color w:val="000000"/>
          <w:szCs w:val="22"/>
        </w:rPr>
        <w:t xml:space="preserve">9.4  </w:t>
      </w:r>
      <w:r>
        <w:rPr>
          <w:rFonts w:ascii="Arial" w:hAnsi="Arial" w:cs="Arial"/>
          <w:color w:val="000000"/>
          <w:szCs w:val="22"/>
        </w:rPr>
        <w:tab/>
        <w:t xml:space="preserve">In case of repairs/renovation/alteration, Incumbents to ensure that after having disbursed </w:t>
      </w:r>
      <w:r>
        <w:rPr>
          <w:rFonts w:ascii="Arial" w:hAnsi="Arial" w:cs="Arial"/>
          <w:color w:val="000000"/>
          <w:szCs w:val="22"/>
        </w:rPr>
        <w:lastRenderedPageBreak/>
        <w:t xml:space="preserve">50 % of the amount sanctioned, the subsequent disbursement(s) should be after proper verification that the amount earlier disbursed has been utilized as per estimates submitted by the borrower and that he has invested his pro-rata share towards required margin. </w:t>
      </w:r>
    </w:p>
    <w:p w:rsidR="006C6AF8" w:rsidRDefault="006C6AF8" w:rsidP="006C6AF8">
      <w:pPr>
        <w:widowControl w:val="0"/>
        <w:tabs>
          <w:tab w:val="left" w:pos="760"/>
        </w:tabs>
        <w:autoSpaceDE w:val="0"/>
        <w:autoSpaceDN w:val="0"/>
        <w:adjustRightInd w:val="0"/>
        <w:spacing w:before="232" w:after="0" w:line="360" w:lineRule="auto"/>
        <w:ind w:left="720" w:right="-36" w:hanging="720"/>
        <w:jc w:val="both"/>
        <w:rPr>
          <w:rFonts w:ascii="Arial" w:hAnsi="Arial" w:cs="Arial"/>
          <w:color w:val="000000"/>
          <w:szCs w:val="22"/>
        </w:rPr>
      </w:pPr>
      <w:r>
        <w:rPr>
          <w:rFonts w:ascii="Arial" w:hAnsi="Arial" w:cs="Arial"/>
          <w:color w:val="000000"/>
          <w:szCs w:val="22"/>
        </w:rPr>
        <w:t>9.5</w:t>
      </w:r>
      <w:r>
        <w:rPr>
          <w:rFonts w:ascii="Arial" w:hAnsi="Arial" w:cs="Arial"/>
          <w:color w:val="000000"/>
          <w:szCs w:val="22"/>
        </w:rPr>
        <w:tab/>
        <w:t xml:space="preserve">Reimbursement in Building Loan may be allowed to prospective borrowers, who have purchased property out of their own sources, provided request for such reimbursements are made within a maximum period of three months from the date of purchase of said property.  Such reimbursements may be permitted  after  duly  verifying  the  source  of  funds by the branch Head for  purchase  of  said property. </w:t>
      </w:r>
    </w:p>
    <w:p w:rsidR="006C6AF8" w:rsidRDefault="006C6AF8" w:rsidP="006C6AF8">
      <w:pPr>
        <w:widowControl w:val="0"/>
        <w:tabs>
          <w:tab w:val="left" w:pos="760"/>
        </w:tabs>
        <w:autoSpaceDE w:val="0"/>
        <w:autoSpaceDN w:val="0"/>
        <w:adjustRightInd w:val="0"/>
        <w:spacing w:before="232" w:after="0" w:line="360" w:lineRule="auto"/>
        <w:ind w:left="720" w:right="-36" w:hanging="720"/>
        <w:jc w:val="both"/>
        <w:rPr>
          <w:rFonts w:ascii="Arial" w:hAnsi="Arial" w:cs="Arial"/>
          <w:color w:val="000000"/>
          <w:szCs w:val="22"/>
        </w:rPr>
      </w:pPr>
      <w:r>
        <w:rPr>
          <w:rFonts w:ascii="Arial" w:hAnsi="Arial" w:cs="Arial"/>
          <w:color w:val="000000"/>
          <w:szCs w:val="22"/>
        </w:rPr>
        <w:t>9.6</w:t>
      </w:r>
      <w:r>
        <w:rPr>
          <w:rFonts w:ascii="Arial" w:hAnsi="Arial" w:cs="Arial"/>
          <w:color w:val="000000"/>
          <w:szCs w:val="22"/>
        </w:rPr>
        <w:tab/>
        <w:t>Whole sanctioned loan will be utilized within the period of two years from the disbursement of 1</w:t>
      </w:r>
      <w:r>
        <w:rPr>
          <w:rFonts w:ascii="Arial" w:hAnsi="Arial" w:cs="Arial"/>
          <w:color w:val="000000"/>
          <w:szCs w:val="22"/>
          <w:vertAlign w:val="superscript"/>
        </w:rPr>
        <w:t>st</w:t>
      </w:r>
      <w:r>
        <w:rPr>
          <w:rFonts w:ascii="Arial" w:hAnsi="Arial" w:cs="Arial"/>
          <w:color w:val="000000"/>
          <w:szCs w:val="22"/>
        </w:rPr>
        <w:t xml:space="preserve"> </w:t>
      </w:r>
      <w:proofErr w:type="spellStart"/>
      <w:r>
        <w:rPr>
          <w:rFonts w:ascii="Arial" w:hAnsi="Arial" w:cs="Arial"/>
          <w:color w:val="000000"/>
          <w:szCs w:val="22"/>
        </w:rPr>
        <w:t>installment</w:t>
      </w:r>
      <w:proofErr w:type="spellEnd"/>
      <w:r>
        <w:rPr>
          <w:rFonts w:ascii="Arial" w:hAnsi="Arial" w:cs="Arial"/>
          <w:color w:val="000000"/>
          <w:szCs w:val="22"/>
        </w:rPr>
        <w:t xml:space="preserve">.  In case the borrower fails of utilize, the EMI will be revised according to the utilized disbursement of loan.    </w:t>
      </w:r>
    </w:p>
    <w:p w:rsidR="006C6AF8" w:rsidRDefault="006C6AF8" w:rsidP="006C6AF8">
      <w:pPr>
        <w:widowControl w:val="0"/>
        <w:tabs>
          <w:tab w:val="left" w:pos="760"/>
        </w:tabs>
        <w:autoSpaceDE w:val="0"/>
        <w:autoSpaceDN w:val="0"/>
        <w:adjustRightInd w:val="0"/>
        <w:spacing w:before="232" w:after="0" w:line="360" w:lineRule="auto"/>
        <w:ind w:left="720" w:right="-36" w:hanging="720"/>
        <w:jc w:val="both"/>
        <w:rPr>
          <w:rFonts w:ascii="Arial" w:hAnsi="Arial" w:cs="Arial"/>
          <w:color w:val="000000"/>
          <w:szCs w:val="22"/>
        </w:rPr>
      </w:pPr>
    </w:p>
    <w:p w:rsidR="006C6AF8" w:rsidRDefault="006C6AF8" w:rsidP="006C6AF8">
      <w:pPr>
        <w:widowControl w:val="0"/>
        <w:tabs>
          <w:tab w:val="left" w:pos="760"/>
        </w:tabs>
        <w:autoSpaceDE w:val="0"/>
        <w:autoSpaceDN w:val="0"/>
        <w:adjustRightInd w:val="0"/>
        <w:spacing w:after="0" w:line="360" w:lineRule="auto"/>
        <w:ind w:right="-36"/>
        <w:jc w:val="both"/>
        <w:rPr>
          <w:rFonts w:ascii="Arial" w:hAnsi="Arial" w:cs="Arial"/>
          <w:szCs w:val="22"/>
        </w:rPr>
      </w:pPr>
    </w:p>
    <w:p w:rsidR="006C6AF8" w:rsidRDefault="006C6AF8" w:rsidP="006C6AF8">
      <w:pPr>
        <w:widowControl w:val="0"/>
        <w:tabs>
          <w:tab w:val="left" w:pos="760"/>
        </w:tabs>
        <w:autoSpaceDE w:val="0"/>
        <w:autoSpaceDN w:val="0"/>
        <w:adjustRightInd w:val="0"/>
        <w:spacing w:after="0" w:line="360" w:lineRule="auto"/>
        <w:ind w:right="-36"/>
        <w:jc w:val="both"/>
        <w:rPr>
          <w:rFonts w:ascii="Arial" w:hAnsi="Arial" w:cs="Arial"/>
          <w:color w:val="000000"/>
          <w:szCs w:val="22"/>
        </w:rPr>
      </w:pPr>
      <w:r>
        <w:rPr>
          <w:rFonts w:ascii="Arial" w:hAnsi="Arial" w:cs="Arial"/>
          <w:szCs w:val="22"/>
        </w:rPr>
        <w:t>10.</w:t>
      </w:r>
      <w:r>
        <w:rPr>
          <w:rFonts w:ascii="Arial" w:hAnsi="Arial" w:cs="Arial"/>
          <w:color w:val="000000"/>
          <w:szCs w:val="22"/>
        </w:rPr>
        <w:tab/>
      </w:r>
      <w:r>
        <w:rPr>
          <w:rFonts w:ascii="Arial" w:hAnsi="Arial" w:cs="Arial"/>
          <w:color w:val="000000"/>
          <w:szCs w:val="22"/>
          <w:u w:val="single"/>
        </w:rPr>
        <w:t>INSURANCE</w:t>
      </w:r>
      <w:r>
        <w:rPr>
          <w:rFonts w:ascii="Arial" w:hAnsi="Arial" w:cs="Arial"/>
          <w:color w:val="000000"/>
          <w:szCs w:val="22"/>
        </w:rPr>
        <w:t xml:space="preserve">: </w:t>
      </w:r>
    </w:p>
    <w:p w:rsidR="006C6AF8" w:rsidRDefault="006C6AF8" w:rsidP="006C6AF8">
      <w:pPr>
        <w:spacing w:after="0" w:line="360" w:lineRule="auto"/>
        <w:ind w:left="720"/>
        <w:jc w:val="both"/>
        <w:rPr>
          <w:rFonts w:ascii="Arial" w:hAnsi="Arial" w:cs="Arial"/>
          <w:szCs w:val="22"/>
        </w:rPr>
      </w:pPr>
      <w:r>
        <w:rPr>
          <w:rFonts w:ascii="Arial" w:hAnsi="Arial" w:cs="Arial"/>
          <w:szCs w:val="22"/>
        </w:rPr>
        <w:t xml:space="preserve">The flat/house being constructed with the financial assistance from the bank shall be comprehensively insured with Bank clause in the policy at the cost of the borrowers and the responsibility for the renewal of the insurance policy every year will be solely of the borrower.  In case of failure to get the insurance done or renew the loss caused to property will be responsible of </w:t>
      </w:r>
      <w:proofErr w:type="spellStart"/>
      <w:r>
        <w:rPr>
          <w:rFonts w:ascii="Arial" w:hAnsi="Arial" w:cs="Arial"/>
          <w:szCs w:val="22"/>
        </w:rPr>
        <w:t>loanee</w:t>
      </w:r>
      <w:proofErr w:type="spellEnd"/>
      <w:r>
        <w:rPr>
          <w:rFonts w:ascii="Arial" w:hAnsi="Arial" w:cs="Arial"/>
          <w:szCs w:val="22"/>
        </w:rPr>
        <w:t xml:space="preserve"> only.</w:t>
      </w:r>
    </w:p>
    <w:p w:rsidR="006C6AF8" w:rsidRDefault="006C6AF8" w:rsidP="006C6AF8">
      <w:pPr>
        <w:pStyle w:val="ListParagraph"/>
        <w:widowControl w:val="0"/>
        <w:numPr>
          <w:ilvl w:val="0"/>
          <w:numId w:val="5"/>
        </w:numPr>
        <w:autoSpaceDE w:val="0"/>
        <w:autoSpaceDN w:val="0"/>
        <w:adjustRightInd w:val="0"/>
        <w:spacing w:before="244" w:after="0" w:line="360" w:lineRule="auto"/>
        <w:ind w:right="-31" w:hanging="720"/>
        <w:jc w:val="both"/>
        <w:rPr>
          <w:rFonts w:ascii="Arial" w:hAnsi="Arial" w:cs="Arial"/>
          <w:color w:val="000000"/>
          <w:u w:val="single"/>
        </w:rPr>
      </w:pPr>
      <w:r>
        <w:rPr>
          <w:rFonts w:ascii="Arial" w:hAnsi="Arial" w:cs="Arial"/>
          <w:color w:val="000000"/>
          <w:u w:val="single"/>
        </w:rPr>
        <w:t>REPAYMENT</w:t>
      </w:r>
      <w:r>
        <w:rPr>
          <w:rFonts w:ascii="Arial" w:hAnsi="Arial" w:cs="Arial"/>
          <w:color w:val="000000"/>
        </w:rPr>
        <w:t>:</w:t>
      </w:r>
    </w:p>
    <w:p w:rsidR="006C6AF8" w:rsidRDefault="006C6AF8" w:rsidP="006C6AF8">
      <w:pPr>
        <w:widowControl w:val="0"/>
        <w:tabs>
          <w:tab w:val="left" w:pos="8417"/>
        </w:tabs>
        <w:autoSpaceDE w:val="0"/>
        <w:autoSpaceDN w:val="0"/>
        <w:adjustRightInd w:val="0"/>
        <w:spacing w:before="232" w:after="0" w:line="360" w:lineRule="auto"/>
        <w:ind w:left="720" w:right="-36" w:hanging="720"/>
        <w:jc w:val="both"/>
        <w:rPr>
          <w:rFonts w:ascii="Arial" w:hAnsi="Arial" w:cs="Arial"/>
          <w:color w:val="000000"/>
          <w:szCs w:val="22"/>
        </w:rPr>
      </w:pPr>
      <w:r>
        <w:rPr>
          <w:rFonts w:ascii="Arial" w:hAnsi="Arial" w:cs="Arial"/>
          <w:color w:val="000000"/>
          <w:szCs w:val="22"/>
        </w:rPr>
        <w:t xml:space="preserve">11.1For carrying out repairs/ renovation / alterations to the house/flat : Loan along-with interest is to be re-paid in equated monthly </w:t>
      </w:r>
      <w:proofErr w:type="spellStart"/>
      <w:r>
        <w:rPr>
          <w:rFonts w:ascii="Arial" w:hAnsi="Arial" w:cs="Arial"/>
          <w:color w:val="000000"/>
          <w:szCs w:val="22"/>
        </w:rPr>
        <w:t>installments</w:t>
      </w:r>
      <w:proofErr w:type="spellEnd"/>
      <w:r>
        <w:rPr>
          <w:rFonts w:ascii="Arial" w:hAnsi="Arial" w:cs="Arial"/>
          <w:color w:val="000000"/>
          <w:szCs w:val="22"/>
        </w:rPr>
        <w:t xml:space="preserve"> within a period of 15 years inclusive of moratorium period, if any.   </w:t>
      </w:r>
    </w:p>
    <w:p w:rsidR="006C6AF8" w:rsidRDefault="006C6AF8" w:rsidP="006C6AF8">
      <w:pPr>
        <w:widowControl w:val="0"/>
        <w:tabs>
          <w:tab w:val="left" w:pos="0"/>
          <w:tab w:val="left" w:pos="2112"/>
        </w:tabs>
        <w:autoSpaceDE w:val="0"/>
        <w:autoSpaceDN w:val="0"/>
        <w:adjustRightInd w:val="0"/>
        <w:spacing w:before="232" w:after="0" w:line="360" w:lineRule="auto"/>
        <w:ind w:left="720" w:right="-36" w:hanging="720"/>
        <w:jc w:val="both"/>
        <w:rPr>
          <w:rFonts w:ascii="Arial" w:hAnsi="Arial" w:cs="Arial"/>
          <w:color w:val="000000"/>
          <w:szCs w:val="22"/>
        </w:rPr>
      </w:pPr>
      <w:r>
        <w:rPr>
          <w:rFonts w:ascii="Arial" w:hAnsi="Arial" w:cs="Arial"/>
          <w:color w:val="000000"/>
          <w:szCs w:val="22"/>
        </w:rPr>
        <w:t>11.2</w:t>
      </w:r>
      <w:r>
        <w:rPr>
          <w:rFonts w:ascii="Arial" w:hAnsi="Arial" w:cs="Arial"/>
          <w:color w:val="000000"/>
          <w:szCs w:val="22"/>
        </w:rPr>
        <w:tab/>
        <w:t xml:space="preserve">For Others:  Loan along-with interest is to be re-paid in equated monthly </w:t>
      </w:r>
      <w:proofErr w:type="spellStart"/>
      <w:r>
        <w:rPr>
          <w:rFonts w:ascii="Arial" w:hAnsi="Arial" w:cs="Arial"/>
          <w:color w:val="000000"/>
          <w:szCs w:val="22"/>
        </w:rPr>
        <w:t>installments</w:t>
      </w:r>
      <w:proofErr w:type="spellEnd"/>
      <w:r>
        <w:rPr>
          <w:rFonts w:ascii="Arial" w:hAnsi="Arial" w:cs="Arial"/>
          <w:color w:val="000000"/>
          <w:szCs w:val="22"/>
        </w:rPr>
        <w:t xml:space="preserve"> within a period of 20 years inclusive of moratorium period, if any. </w:t>
      </w:r>
    </w:p>
    <w:p w:rsidR="006C6AF8" w:rsidRDefault="006C6AF8" w:rsidP="006C6AF8">
      <w:pPr>
        <w:pStyle w:val="ListParagraph"/>
        <w:widowControl w:val="0"/>
        <w:numPr>
          <w:ilvl w:val="1"/>
          <w:numId w:val="6"/>
        </w:numPr>
        <w:tabs>
          <w:tab w:val="left" w:pos="990"/>
        </w:tabs>
        <w:autoSpaceDE w:val="0"/>
        <w:autoSpaceDN w:val="0"/>
        <w:adjustRightInd w:val="0"/>
        <w:spacing w:before="212" w:after="0" w:line="360" w:lineRule="auto"/>
        <w:ind w:right="-36" w:hanging="825"/>
        <w:jc w:val="both"/>
        <w:rPr>
          <w:rFonts w:ascii="Arial" w:hAnsi="Arial" w:cs="Arial"/>
          <w:color w:val="000000"/>
        </w:rPr>
      </w:pPr>
      <w:r>
        <w:rPr>
          <w:rFonts w:ascii="Arial" w:hAnsi="Arial" w:cs="Arial"/>
          <w:color w:val="000000"/>
        </w:rPr>
        <w:t xml:space="preserve">REPAYMENT HOLIDAY (MORATORIUM PERIOD): </w:t>
      </w:r>
    </w:p>
    <w:p w:rsidR="006C6AF8" w:rsidRDefault="006C6AF8" w:rsidP="006C6AF8">
      <w:pPr>
        <w:widowControl w:val="0"/>
        <w:tabs>
          <w:tab w:val="left" w:pos="5756"/>
        </w:tabs>
        <w:autoSpaceDE w:val="0"/>
        <w:autoSpaceDN w:val="0"/>
        <w:adjustRightInd w:val="0"/>
        <w:spacing w:before="232" w:after="0" w:line="360" w:lineRule="auto"/>
        <w:ind w:left="720" w:right="-36" w:hanging="720"/>
        <w:jc w:val="both"/>
        <w:rPr>
          <w:rFonts w:ascii="Arial" w:hAnsi="Arial" w:cs="Arial"/>
          <w:color w:val="000000"/>
          <w:szCs w:val="22"/>
        </w:rPr>
      </w:pPr>
      <w:r>
        <w:rPr>
          <w:rFonts w:ascii="Arial" w:hAnsi="Arial" w:cs="Arial"/>
          <w:color w:val="000000"/>
          <w:szCs w:val="22"/>
        </w:rPr>
        <w:t xml:space="preserve">11.3.1For Construction/ Additions of House/ </w:t>
      </w:r>
      <w:proofErr w:type="gramStart"/>
      <w:r>
        <w:rPr>
          <w:rFonts w:ascii="Arial" w:hAnsi="Arial" w:cs="Arial"/>
          <w:color w:val="000000"/>
          <w:szCs w:val="22"/>
        </w:rPr>
        <w:t xml:space="preserve">Flat </w:t>
      </w:r>
      <w:r>
        <w:rPr>
          <w:rFonts w:ascii="Arial" w:hAnsi="Arial" w:cs="Arial"/>
          <w:color w:val="000000"/>
          <w:spacing w:val="-1"/>
          <w:szCs w:val="22"/>
        </w:rPr>
        <w:t>:</w:t>
      </w:r>
      <w:proofErr w:type="gramEnd"/>
      <w:r>
        <w:rPr>
          <w:rFonts w:ascii="Arial" w:hAnsi="Arial" w:cs="Arial"/>
          <w:color w:val="000000"/>
          <w:spacing w:val="-1"/>
          <w:szCs w:val="22"/>
        </w:rPr>
        <w:t xml:space="preserve"> Till completion of construction(including </w:t>
      </w:r>
      <w:r>
        <w:rPr>
          <w:rFonts w:ascii="Arial" w:hAnsi="Arial" w:cs="Arial"/>
          <w:color w:val="000000"/>
          <w:szCs w:val="22"/>
        </w:rPr>
        <w:t xml:space="preserve">additions) or 18 months, from the date of disbursement of first </w:t>
      </w:r>
      <w:proofErr w:type="spellStart"/>
      <w:r>
        <w:rPr>
          <w:rFonts w:ascii="Arial" w:hAnsi="Arial" w:cs="Arial"/>
          <w:color w:val="000000"/>
          <w:szCs w:val="22"/>
        </w:rPr>
        <w:t>installment</w:t>
      </w:r>
      <w:proofErr w:type="spellEnd"/>
      <w:r>
        <w:rPr>
          <w:rFonts w:ascii="Arial" w:hAnsi="Arial" w:cs="Arial"/>
          <w:color w:val="000000"/>
          <w:szCs w:val="22"/>
        </w:rPr>
        <w:t xml:space="preserve"> of the loan, </w:t>
      </w:r>
      <w:r>
        <w:rPr>
          <w:rFonts w:ascii="Arial" w:hAnsi="Arial" w:cs="Arial"/>
          <w:color w:val="000000"/>
          <w:szCs w:val="22"/>
        </w:rPr>
        <w:lastRenderedPageBreak/>
        <w:t xml:space="preserve">whichever is earlier. </w:t>
      </w:r>
    </w:p>
    <w:p w:rsidR="006C6AF8" w:rsidRDefault="006C6AF8" w:rsidP="006C6AF8">
      <w:pPr>
        <w:widowControl w:val="0"/>
        <w:tabs>
          <w:tab w:val="left" w:pos="8316"/>
        </w:tabs>
        <w:autoSpaceDE w:val="0"/>
        <w:autoSpaceDN w:val="0"/>
        <w:adjustRightInd w:val="0"/>
        <w:spacing w:before="212" w:after="0" w:line="360" w:lineRule="auto"/>
        <w:ind w:left="720" w:right="-36" w:hanging="720"/>
        <w:jc w:val="both"/>
        <w:rPr>
          <w:rFonts w:ascii="Arial" w:hAnsi="Arial" w:cs="Arial"/>
          <w:color w:val="000000"/>
          <w:szCs w:val="22"/>
        </w:rPr>
      </w:pPr>
      <w:r>
        <w:rPr>
          <w:rFonts w:ascii="Arial" w:hAnsi="Arial" w:cs="Arial"/>
          <w:color w:val="000000"/>
          <w:szCs w:val="22"/>
        </w:rPr>
        <w:t>11.3.2For carrying out repairs/ renovation / alterations to the house/</w:t>
      </w:r>
      <w:proofErr w:type="gramStart"/>
      <w:r>
        <w:rPr>
          <w:rFonts w:ascii="Arial" w:hAnsi="Arial" w:cs="Arial"/>
          <w:color w:val="000000"/>
          <w:szCs w:val="22"/>
        </w:rPr>
        <w:t xml:space="preserve">flat </w:t>
      </w:r>
      <w:r>
        <w:rPr>
          <w:rFonts w:ascii="Arial" w:hAnsi="Arial" w:cs="Arial"/>
          <w:color w:val="000000"/>
          <w:spacing w:val="-1"/>
          <w:szCs w:val="22"/>
        </w:rPr>
        <w:t>:</w:t>
      </w:r>
      <w:proofErr w:type="gramEnd"/>
      <w:r>
        <w:rPr>
          <w:rFonts w:ascii="Arial" w:hAnsi="Arial" w:cs="Arial"/>
          <w:color w:val="000000"/>
          <w:spacing w:val="-1"/>
          <w:szCs w:val="22"/>
        </w:rPr>
        <w:t xml:space="preserve"> Till completion of </w:t>
      </w:r>
      <w:r>
        <w:rPr>
          <w:rFonts w:ascii="Arial" w:hAnsi="Arial" w:cs="Arial"/>
          <w:color w:val="000000"/>
          <w:szCs w:val="22"/>
        </w:rPr>
        <w:t xml:space="preserve">repairs/ renovation / alterations  or 6 months, from the date of disbursement of first </w:t>
      </w:r>
      <w:proofErr w:type="spellStart"/>
      <w:r>
        <w:rPr>
          <w:rFonts w:ascii="Arial" w:hAnsi="Arial" w:cs="Arial"/>
          <w:color w:val="000000"/>
          <w:szCs w:val="22"/>
        </w:rPr>
        <w:t>installment</w:t>
      </w:r>
      <w:proofErr w:type="spellEnd"/>
      <w:r>
        <w:rPr>
          <w:rFonts w:ascii="Arial" w:hAnsi="Arial" w:cs="Arial"/>
          <w:color w:val="000000"/>
          <w:szCs w:val="22"/>
        </w:rPr>
        <w:t xml:space="preserve"> of the loan, whichever is earlier.  However, Chief Executive </w:t>
      </w:r>
      <w:proofErr w:type="gramStart"/>
      <w:r>
        <w:rPr>
          <w:rFonts w:ascii="Arial" w:hAnsi="Arial" w:cs="Arial"/>
          <w:color w:val="000000"/>
          <w:szCs w:val="22"/>
        </w:rPr>
        <w:t>Officer  may</w:t>
      </w:r>
      <w:proofErr w:type="gramEnd"/>
      <w:r>
        <w:rPr>
          <w:rFonts w:ascii="Arial" w:hAnsi="Arial" w:cs="Arial"/>
          <w:color w:val="000000"/>
          <w:szCs w:val="22"/>
        </w:rPr>
        <w:t xml:space="preserve"> further relax the moratorium period by six months under the both Para 9.3.1 &amp; 9.3.2 above. </w:t>
      </w:r>
    </w:p>
    <w:p w:rsidR="006C6AF8" w:rsidRDefault="006C6AF8" w:rsidP="006C6AF8">
      <w:pPr>
        <w:widowControl w:val="0"/>
        <w:tabs>
          <w:tab w:val="left" w:pos="6736"/>
        </w:tabs>
        <w:autoSpaceDE w:val="0"/>
        <w:autoSpaceDN w:val="0"/>
        <w:adjustRightInd w:val="0"/>
        <w:spacing w:before="232" w:after="0" w:line="360" w:lineRule="auto"/>
        <w:ind w:left="720" w:right="-36" w:hanging="720"/>
        <w:jc w:val="both"/>
        <w:rPr>
          <w:rFonts w:ascii="Arial" w:hAnsi="Arial" w:cs="Arial"/>
          <w:color w:val="000000"/>
          <w:szCs w:val="22"/>
        </w:rPr>
      </w:pPr>
      <w:r>
        <w:rPr>
          <w:rFonts w:ascii="Arial" w:hAnsi="Arial" w:cs="Arial"/>
          <w:color w:val="000000"/>
          <w:szCs w:val="22"/>
        </w:rPr>
        <w:t xml:space="preserve">11.3.3For </w:t>
      </w:r>
      <w:proofErr w:type="gramStart"/>
      <w:r>
        <w:rPr>
          <w:rFonts w:ascii="Arial" w:hAnsi="Arial" w:cs="Arial"/>
          <w:color w:val="000000"/>
          <w:szCs w:val="22"/>
        </w:rPr>
        <w:t>purchase</w:t>
      </w:r>
      <w:proofErr w:type="gramEnd"/>
      <w:r>
        <w:rPr>
          <w:rFonts w:ascii="Arial" w:hAnsi="Arial" w:cs="Arial"/>
          <w:color w:val="000000"/>
          <w:szCs w:val="22"/>
        </w:rPr>
        <w:t xml:space="preserve"> of ready built House/ flat OR land/plot: The repayment to start after the date of possession or 3 months from the date of advance, whichever is earlier. </w:t>
      </w:r>
    </w:p>
    <w:p w:rsidR="006C6AF8" w:rsidRDefault="006C6AF8" w:rsidP="006C6AF8">
      <w:pPr>
        <w:widowControl w:val="0"/>
        <w:tabs>
          <w:tab w:val="left" w:pos="1468"/>
        </w:tabs>
        <w:autoSpaceDE w:val="0"/>
        <w:autoSpaceDN w:val="0"/>
        <w:adjustRightInd w:val="0"/>
        <w:spacing w:before="232" w:after="0" w:line="360" w:lineRule="auto"/>
        <w:ind w:left="720" w:right="-36"/>
        <w:jc w:val="both"/>
        <w:rPr>
          <w:rFonts w:ascii="Arial" w:hAnsi="Arial" w:cs="Arial"/>
          <w:color w:val="000000"/>
          <w:szCs w:val="22"/>
        </w:rPr>
      </w:pPr>
      <w:r>
        <w:rPr>
          <w:rFonts w:ascii="Arial" w:hAnsi="Arial" w:cs="Arial"/>
          <w:color w:val="000000"/>
          <w:szCs w:val="22"/>
        </w:rPr>
        <w:t xml:space="preserve">Note: </w:t>
      </w:r>
      <w:r>
        <w:rPr>
          <w:rFonts w:ascii="Arial" w:hAnsi="Arial" w:cs="Arial"/>
          <w:color w:val="000000"/>
          <w:szCs w:val="22"/>
        </w:rPr>
        <w:tab/>
        <w:t xml:space="preserve">Further, in those cases where a moratorium period is allowed by the sanctioning authority, where loan is allowed for construction purposes, it may be ensured that the amount of expected accrued interest, on monthly compounded basis, for the period of moratorium is added to the Loan (Principal) amount presuming that the entire loan is disbursed on the date of first disbursal itself and EMI calculated accordingly. </w:t>
      </w:r>
    </w:p>
    <w:p w:rsidR="006C6AF8" w:rsidRDefault="006C6AF8" w:rsidP="006C6AF8">
      <w:pPr>
        <w:widowControl w:val="0"/>
        <w:autoSpaceDE w:val="0"/>
        <w:autoSpaceDN w:val="0"/>
        <w:adjustRightInd w:val="0"/>
        <w:spacing w:before="244" w:after="0" w:line="360" w:lineRule="auto"/>
        <w:ind w:left="720" w:right="-34"/>
        <w:jc w:val="both"/>
        <w:rPr>
          <w:rFonts w:ascii="Arial" w:hAnsi="Arial" w:cs="Arial"/>
          <w:color w:val="000000"/>
          <w:szCs w:val="22"/>
        </w:rPr>
      </w:pPr>
      <w:r>
        <w:rPr>
          <w:rFonts w:ascii="Arial" w:hAnsi="Arial" w:cs="Arial"/>
          <w:color w:val="000000"/>
          <w:szCs w:val="22"/>
        </w:rPr>
        <w:t xml:space="preserve">However, there may be situations where Sanctioning Authority is required to quote EMI matching to the EMI quoted by our competitors.  This is on account of recovery of interest component chargeable in the account, during the period of moratorium, by some of the Building Financial Institutions / Banks. Therefore, it is desirable that the prospective borrower is suitably advised and given the option, at his/her specific request, of either: </w:t>
      </w:r>
    </w:p>
    <w:p w:rsidR="006C6AF8" w:rsidRDefault="006C6AF8" w:rsidP="006C6AF8">
      <w:pPr>
        <w:widowControl w:val="0"/>
        <w:autoSpaceDE w:val="0"/>
        <w:autoSpaceDN w:val="0"/>
        <w:adjustRightInd w:val="0"/>
        <w:spacing w:before="224" w:after="0" w:line="360" w:lineRule="auto"/>
        <w:ind w:left="720" w:right="-32"/>
        <w:jc w:val="both"/>
        <w:rPr>
          <w:rFonts w:ascii="Arial" w:hAnsi="Arial" w:cs="Arial"/>
          <w:color w:val="000000"/>
          <w:szCs w:val="22"/>
        </w:rPr>
      </w:pPr>
      <w:r>
        <w:rPr>
          <w:rFonts w:ascii="Arial" w:hAnsi="Arial" w:cs="Arial"/>
          <w:color w:val="000000"/>
          <w:szCs w:val="22"/>
        </w:rPr>
        <w:t xml:space="preserve">Repaying  the  interest  component  chargeable  in  the  account  during  the  period  of moratorium and EMI thereafter;  </w:t>
      </w:r>
    </w:p>
    <w:p w:rsidR="006C6AF8" w:rsidRDefault="006C6AF8" w:rsidP="006C6AF8">
      <w:pPr>
        <w:widowControl w:val="0"/>
        <w:autoSpaceDE w:val="0"/>
        <w:autoSpaceDN w:val="0"/>
        <w:adjustRightInd w:val="0"/>
        <w:spacing w:after="0" w:line="360" w:lineRule="auto"/>
        <w:ind w:left="5311" w:right="-36"/>
        <w:jc w:val="both"/>
        <w:rPr>
          <w:rFonts w:ascii="Arial" w:hAnsi="Arial" w:cs="Arial"/>
          <w:color w:val="000000"/>
          <w:szCs w:val="22"/>
        </w:rPr>
      </w:pPr>
    </w:p>
    <w:p w:rsidR="006C6AF8" w:rsidRDefault="006C6AF8" w:rsidP="006C6AF8">
      <w:pPr>
        <w:widowControl w:val="0"/>
        <w:autoSpaceDE w:val="0"/>
        <w:autoSpaceDN w:val="0"/>
        <w:adjustRightInd w:val="0"/>
        <w:spacing w:after="0" w:line="360" w:lineRule="auto"/>
        <w:ind w:left="3600" w:right="-36" w:firstLine="720"/>
        <w:rPr>
          <w:rFonts w:ascii="Arial" w:hAnsi="Arial" w:cs="Arial"/>
          <w:color w:val="000000"/>
          <w:szCs w:val="22"/>
        </w:rPr>
      </w:pPr>
      <w:r>
        <w:rPr>
          <w:rFonts w:ascii="Arial" w:hAnsi="Arial" w:cs="Arial"/>
          <w:color w:val="000000"/>
          <w:szCs w:val="22"/>
        </w:rPr>
        <w:t>OR</w:t>
      </w:r>
    </w:p>
    <w:p w:rsidR="006C6AF8" w:rsidRDefault="006C6AF8" w:rsidP="006C6AF8">
      <w:pPr>
        <w:widowControl w:val="0"/>
        <w:autoSpaceDE w:val="0"/>
        <w:autoSpaceDN w:val="0"/>
        <w:adjustRightInd w:val="0"/>
        <w:spacing w:before="244" w:after="0" w:line="360" w:lineRule="auto"/>
        <w:ind w:left="720" w:right="-36"/>
        <w:jc w:val="both"/>
        <w:rPr>
          <w:rFonts w:ascii="Arial" w:hAnsi="Arial" w:cs="Arial"/>
          <w:color w:val="000000"/>
          <w:szCs w:val="22"/>
        </w:rPr>
      </w:pPr>
      <w:r>
        <w:rPr>
          <w:rFonts w:ascii="Arial" w:hAnsi="Arial" w:cs="Arial"/>
          <w:color w:val="000000"/>
          <w:szCs w:val="22"/>
        </w:rPr>
        <w:t xml:space="preserve">In case borrower exercises the option of not paying interest during the moratorium period, interest component chargeable in the account for the moratorium period would be spread over the EMIs for the entire repayment period. The EMI in such cases be appropriately worked out and advised presuming that the entire loan is disbursed on the date of first disbursal itself.  </w:t>
      </w:r>
    </w:p>
    <w:p w:rsidR="006C6AF8" w:rsidRDefault="006C6AF8" w:rsidP="006C6AF8">
      <w:pPr>
        <w:widowControl w:val="0"/>
        <w:autoSpaceDE w:val="0"/>
        <w:autoSpaceDN w:val="0"/>
        <w:adjustRightInd w:val="0"/>
        <w:spacing w:before="224" w:after="0" w:line="360" w:lineRule="auto"/>
        <w:ind w:left="720" w:right="-36"/>
        <w:jc w:val="both"/>
        <w:rPr>
          <w:rFonts w:ascii="Arial" w:hAnsi="Arial" w:cs="Arial"/>
          <w:color w:val="000000"/>
          <w:szCs w:val="22"/>
        </w:rPr>
      </w:pPr>
      <w:r>
        <w:rPr>
          <w:rFonts w:ascii="Arial" w:hAnsi="Arial" w:cs="Arial"/>
          <w:color w:val="000000"/>
          <w:szCs w:val="22"/>
        </w:rPr>
        <w:t xml:space="preserve">This is explained by an example hereunder: </w:t>
      </w:r>
    </w:p>
    <w:p w:rsidR="006C6AF8" w:rsidRDefault="006C6AF8" w:rsidP="006C6AF8">
      <w:pPr>
        <w:widowControl w:val="0"/>
        <w:autoSpaceDE w:val="0"/>
        <w:autoSpaceDN w:val="0"/>
        <w:adjustRightInd w:val="0"/>
        <w:spacing w:before="224" w:after="0" w:line="360" w:lineRule="auto"/>
        <w:ind w:left="720" w:right="-36"/>
        <w:jc w:val="both"/>
        <w:rPr>
          <w:rFonts w:ascii="Arial" w:hAnsi="Arial" w:cs="Arial"/>
          <w:color w:val="000000"/>
          <w:szCs w:val="22"/>
        </w:rPr>
      </w:pPr>
      <w:r>
        <w:rPr>
          <w:rFonts w:ascii="Arial" w:hAnsi="Arial" w:cs="Arial"/>
          <w:color w:val="000000"/>
          <w:szCs w:val="22"/>
        </w:rPr>
        <w:lastRenderedPageBreak/>
        <w:t>EXAMPLE</w:t>
      </w:r>
    </w:p>
    <w:tbl>
      <w:tblPr>
        <w:tblStyle w:val="TableGrid"/>
        <w:tblW w:w="8280" w:type="dxa"/>
        <w:tblInd w:w="828" w:type="dxa"/>
        <w:tblLook w:val="04A0"/>
      </w:tblPr>
      <w:tblGrid>
        <w:gridCol w:w="6138"/>
        <w:gridCol w:w="432"/>
        <w:gridCol w:w="1710"/>
      </w:tblGrid>
      <w:tr w:rsidR="006C6AF8" w:rsidTr="006C6AF8">
        <w:tc>
          <w:tcPr>
            <w:tcW w:w="65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6AF8" w:rsidRDefault="006C6AF8">
            <w:pPr>
              <w:widowControl w:val="0"/>
              <w:autoSpaceDE w:val="0"/>
              <w:autoSpaceDN w:val="0"/>
              <w:adjustRightInd w:val="0"/>
              <w:spacing w:line="360" w:lineRule="auto"/>
              <w:jc w:val="both"/>
              <w:rPr>
                <w:rFonts w:ascii="Arial" w:hAnsi="Arial" w:cs="Arial"/>
                <w:color w:val="000000"/>
                <w:lang w:val="en-US"/>
              </w:rPr>
            </w:pPr>
            <w:r>
              <w:rPr>
                <w:rFonts w:ascii="Arial" w:hAnsi="Arial" w:cs="Arial"/>
                <w:color w:val="000000"/>
              </w:rPr>
              <w:t>Amount of Loan sanctioned and disbursed  say</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6AF8" w:rsidRDefault="006C6AF8">
            <w:pPr>
              <w:spacing w:line="360" w:lineRule="auto"/>
              <w:rPr>
                <w:rFonts w:ascii="Arial" w:hAnsi="Arial" w:cs="Arial"/>
                <w:color w:val="000000"/>
                <w:lang w:val="en-US"/>
              </w:rPr>
            </w:pPr>
            <w:r>
              <w:rPr>
                <w:rFonts w:ascii="Arial" w:hAnsi="Arial" w:cs="Arial"/>
                <w:color w:val="000000"/>
              </w:rPr>
              <w:t xml:space="preserve">Rs. 3,00,000/-  </w:t>
            </w:r>
          </w:p>
        </w:tc>
      </w:tr>
      <w:tr w:rsidR="006C6AF8" w:rsidTr="006C6AF8">
        <w:tc>
          <w:tcPr>
            <w:tcW w:w="65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6AF8" w:rsidRDefault="006C6AF8">
            <w:pPr>
              <w:widowControl w:val="0"/>
              <w:autoSpaceDE w:val="0"/>
              <w:autoSpaceDN w:val="0"/>
              <w:adjustRightInd w:val="0"/>
              <w:spacing w:before="224" w:line="360" w:lineRule="auto"/>
              <w:ind w:right="-36"/>
              <w:jc w:val="both"/>
              <w:rPr>
                <w:rFonts w:ascii="Arial" w:hAnsi="Arial" w:cs="Arial"/>
                <w:color w:val="000000"/>
                <w:lang w:val="en-US"/>
              </w:rPr>
            </w:pPr>
            <w:r>
              <w:rPr>
                <w:rFonts w:ascii="Arial" w:hAnsi="Arial" w:cs="Arial"/>
                <w:color w:val="000000"/>
              </w:rPr>
              <w:t>Repayment period allowed say</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6AF8" w:rsidRDefault="006C6AF8">
            <w:pPr>
              <w:widowControl w:val="0"/>
              <w:autoSpaceDE w:val="0"/>
              <w:autoSpaceDN w:val="0"/>
              <w:adjustRightInd w:val="0"/>
              <w:spacing w:before="224" w:line="360" w:lineRule="auto"/>
              <w:ind w:right="-36"/>
              <w:jc w:val="both"/>
              <w:rPr>
                <w:rFonts w:ascii="Arial" w:hAnsi="Arial" w:cs="Arial"/>
                <w:color w:val="000000"/>
                <w:lang w:val="en-US"/>
              </w:rPr>
            </w:pPr>
            <w:r>
              <w:rPr>
                <w:rFonts w:ascii="Arial" w:hAnsi="Arial" w:cs="Arial"/>
                <w:color w:val="000000"/>
              </w:rPr>
              <w:t xml:space="preserve">15 years  </w:t>
            </w:r>
          </w:p>
        </w:tc>
      </w:tr>
      <w:tr w:rsidR="006C6AF8" w:rsidTr="006C6AF8">
        <w:trPr>
          <w:trHeight w:val="602"/>
        </w:trPr>
        <w:tc>
          <w:tcPr>
            <w:tcW w:w="65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6AF8" w:rsidRDefault="006C6AF8">
            <w:pPr>
              <w:widowControl w:val="0"/>
              <w:autoSpaceDE w:val="0"/>
              <w:autoSpaceDN w:val="0"/>
              <w:adjustRightInd w:val="0"/>
              <w:spacing w:before="224" w:line="360" w:lineRule="auto"/>
              <w:ind w:right="-36"/>
              <w:jc w:val="both"/>
              <w:rPr>
                <w:rFonts w:ascii="Arial" w:hAnsi="Arial" w:cs="Arial"/>
                <w:color w:val="000000"/>
                <w:lang w:val="en-US"/>
              </w:rPr>
            </w:pPr>
            <w:r>
              <w:rPr>
                <w:rFonts w:ascii="Arial" w:hAnsi="Arial" w:cs="Arial"/>
                <w:color w:val="000000"/>
              </w:rPr>
              <w:t>Moratorium period allowed say</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6AF8" w:rsidRDefault="006C6AF8">
            <w:pPr>
              <w:spacing w:line="360" w:lineRule="auto"/>
              <w:rPr>
                <w:rFonts w:ascii="Arial" w:hAnsi="Arial" w:cs="Arial"/>
                <w:color w:val="000000"/>
              </w:rPr>
            </w:pPr>
          </w:p>
          <w:p w:rsidR="006C6AF8" w:rsidRDefault="006C6AF8">
            <w:pPr>
              <w:spacing w:line="360" w:lineRule="auto"/>
              <w:rPr>
                <w:rFonts w:ascii="Arial" w:hAnsi="Arial" w:cs="Arial"/>
                <w:color w:val="000000"/>
                <w:lang w:val="en-US"/>
              </w:rPr>
            </w:pPr>
            <w:r>
              <w:rPr>
                <w:rFonts w:ascii="Arial" w:hAnsi="Arial" w:cs="Arial"/>
                <w:color w:val="000000"/>
              </w:rPr>
              <w:t>18 months</w:t>
            </w:r>
          </w:p>
        </w:tc>
      </w:tr>
      <w:tr w:rsidR="006C6AF8" w:rsidTr="006C6AF8">
        <w:tc>
          <w:tcPr>
            <w:tcW w:w="65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6AF8" w:rsidRDefault="006C6AF8">
            <w:pPr>
              <w:widowControl w:val="0"/>
              <w:autoSpaceDE w:val="0"/>
              <w:autoSpaceDN w:val="0"/>
              <w:adjustRightInd w:val="0"/>
              <w:spacing w:before="224" w:line="360" w:lineRule="auto"/>
              <w:ind w:right="-36"/>
              <w:jc w:val="both"/>
              <w:rPr>
                <w:rFonts w:ascii="Arial" w:hAnsi="Arial" w:cs="Arial"/>
                <w:color w:val="000000"/>
                <w:lang w:val="en-US"/>
              </w:rPr>
            </w:pPr>
            <w:r>
              <w:rPr>
                <w:rFonts w:ascii="Arial" w:hAnsi="Arial" w:cs="Arial"/>
                <w:color w:val="000000"/>
              </w:rPr>
              <w:t>Rate of interest say</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6AF8" w:rsidRDefault="006C6AF8">
            <w:pPr>
              <w:spacing w:line="360" w:lineRule="auto"/>
              <w:rPr>
                <w:rFonts w:ascii="Arial" w:hAnsi="Arial" w:cs="Arial"/>
                <w:color w:val="000000"/>
              </w:rPr>
            </w:pPr>
          </w:p>
          <w:p w:rsidR="006C6AF8" w:rsidRDefault="006C6AF8">
            <w:pPr>
              <w:spacing w:line="360" w:lineRule="auto"/>
              <w:rPr>
                <w:rFonts w:ascii="Arial" w:hAnsi="Arial" w:cs="Arial"/>
                <w:color w:val="000000"/>
                <w:lang w:val="en-US"/>
              </w:rPr>
            </w:pPr>
            <w:r>
              <w:rPr>
                <w:rFonts w:ascii="Arial" w:hAnsi="Arial" w:cs="Arial"/>
                <w:color w:val="000000"/>
              </w:rPr>
              <w:t xml:space="preserve">10.25% p.a. </w:t>
            </w:r>
          </w:p>
        </w:tc>
      </w:tr>
      <w:tr w:rsidR="006C6AF8" w:rsidTr="006C6AF8">
        <w:tc>
          <w:tcPr>
            <w:tcW w:w="65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6AF8" w:rsidRDefault="006C6AF8">
            <w:pPr>
              <w:widowControl w:val="0"/>
              <w:autoSpaceDE w:val="0"/>
              <w:autoSpaceDN w:val="0"/>
              <w:adjustRightInd w:val="0"/>
              <w:spacing w:before="224" w:line="360" w:lineRule="auto"/>
              <w:ind w:right="-36"/>
              <w:jc w:val="both"/>
              <w:rPr>
                <w:rFonts w:ascii="Arial" w:hAnsi="Arial" w:cs="Arial"/>
                <w:lang w:val="en-US"/>
              </w:rPr>
            </w:pPr>
            <w:r>
              <w:rPr>
                <w:rFonts w:ascii="Arial" w:hAnsi="Arial" w:cs="Arial"/>
                <w:color w:val="000000"/>
              </w:rPr>
              <w:t xml:space="preserve">Case  1 </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6AF8" w:rsidRDefault="006C6AF8">
            <w:pPr>
              <w:spacing w:line="360" w:lineRule="auto"/>
              <w:rPr>
                <w:rFonts w:ascii="Arial" w:hAnsi="Arial" w:cs="Arial"/>
                <w:color w:val="000000"/>
                <w:lang w:val="en-US"/>
              </w:rPr>
            </w:pPr>
          </w:p>
        </w:tc>
      </w:tr>
      <w:tr w:rsidR="006C6AF8" w:rsidTr="006C6AF8">
        <w:tc>
          <w:tcPr>
            <w:tcW w:w="82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6AF8" w:rsidRDefault="006C6AF8">
            <w:pPr>
              <w:spacing w:line="360" w:lineRule="auto"/>
              <w:rPr>
                <w:rFonts w:ascii="Arial" w:hAnsi="Arial" w:cs="Arial"/>
                <w:color w:val="000000"/>
                <w:lang w:val="en-US"/>
              </w:rPr>
            </w:pPr>
            <w:r>
              <w:rPr>
                <w:rFonts w:ascii="Arial" w:hAnsi="Arial" w:cs="Arial"/>
                <w:color w:val="000000"/>
              </w:rPr>
              <w:t>Presuming that entire loan is disbursed on the date of 1</w:t>
            </w:r>
            <w:r>
              <w:rPr>
                <w:rFonts w:ascii="Arial" w:hAnsi="Arial" w:cs="Arial"/>
                <w:color w:val="000000"/>
                <w:vertAlign w:val="superscript"/>
              </w:rPr>
              <w:t>st</w:t>
            </w:r>
            <w:r>
              <w:rPr>
                <w:rFonts w:ascii="Arial" w:hAnsi="Arial" w:cs="Arial"/>
                <w:color w:val="000000"/>
              </w:rPr>
              <w:t xml:space="preserve"> disbursal itself without servicing of interest during moratorium period.</w:t>
            </w:r>
          </w:p>
        </w:tc>
      </w:tr>
      <w:tr w:rsidR="006C6AF8" w:rsidTr="006C6AF8">
        <w:tc>
          <w:tcPr>
            <w:tcW w:w="6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6AF8" w:rsidRDefault="006C6AF8">
            <w:pPr>
              <w:widowControl w:val="0"/>
              <w:autoSpaceDE w:val="0"/>
              <w:autoSpaceDN w:val="0"/>
              <w:adjustRightInd w:val="0"/>
              <w:spacing w:before="224" w:line="360" w:lineRule="auto"/>
              <w:ind w:right="-36"/>
              <w:jc w:val="both"/>
              <w:rPr>
                <w:rFonts w:ascii="Arial" w:hAnsi="Arial" w:cs="Arial"/>
                <w:color w:val="000000"/>
                <w:lang w:val="en-US"/>
              </w:rPr>
            </w:pPr>
            <w:r>
              <w:rPr>
                <w:rFonts w:ascii="Arial" w:hAnsi="Arial" w:cs="Arial"/>
                <w:color w:val="000000"/>
              </w:rPr>
              <w:t xml:space="preserve">Equated Monthly </w:t>
            </w:r>
            <w:proofErr w:type="spellStart"/>
            <w:r>
              <w:rPr>
                <w:rFonts w:ascii="Arial" w:hAnsi="Arial" w:cs="Arial"/>
                <w:color w:val="000000"/>
              </w:rPr>
              <w:t>Installments</w:t>
            </w:r>
            <w:proofErr w:type="spellEnd"/>
            <w:r>
              <w:rPr>
                <w:rFonts w:ascii="Arial" w:hAnsi="Arial" w:cs="Arial"/>
                <w:color w:val="000000"/>
              </w:rPr>
              <w:t xml:space="preserve"> (EMI)  on arrear basis for remaining 162 months at total amount of Rs.349631/-*</w:t>
            </w:r>
          </w:p>
        </w:tc>
        <w:tc>
          <w:tcPr>
            <w:tcW w:w="21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6AF8" w:rsidRDefault="006C6AF8">
            <w:pPr>
              <w:spacing w:line="360" w:lineRule="auto"/>
              <w:rPr>
                <w:rFonts w:ascii="Arial" w:hAnsi="Arial" w:cs="Arial"/>
                <w:color w:val="000000"/>
              </w:rPr>
            </w:pPr>
          </w:p>
          <w:p w:rsidR="006C6AF8" w:rsidRDefault="006C6AF8">
            <w:pPr>
              <w:spacing w:line="360" w:lineRule="auto"/>
              <w:rPr>
                <w:rFonts w:ascii="Arial" w:hAnsi="Arial" w:cs="Arial"/>
                <w:color w:val="000000"/>
                <w:lang w:val="en-US"/>
              </w:rPr>
            </w:pPr>
            <w:r>
              <w:rPr>
                <w:rFonts w:ascii="Arial" w:hAnsi="Arial" w:cs="Arial"/>
                <w:color w:val="000000"/>
              </w:rPr>
              <w:t>Rs.3993/- p.m.</w:t>
            </w:r>
          </w:p>
        </w:tc>
      </w:tr>
      <w:tr w:rsidR="006C6AF8" w:rsidTr="006C6AF8">
        <w:tc>
          <w:tcPr>
            <w:tcW w:w="6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6AF8" w:rsidRDefault="006C6AF8">
            <w:pPr>
              <w:widowControl w:val="0"/>
              <w:autoSpaceDE w:val="0"/>
              <w:autoSpaceDN w:val="0"/>
              <w:adjustRightInd w:val="0"/>
              <w:spacing w:line="360" w:lineRule="auto"/>
              <w:ind w:right="-36"/>
              <w:jc w:val="both"/>
              <w:rPr>
                <w:rFonts w:ascii="Arial" w:hAnsi="Arial" w:cs="Arial"/>
                <w:lang w:val="en-US"/>
              </w:rPr>
            </w:pPr>
            <w:r>
              <w:rPr>
                <w:rFonts w:ascii="Arial" w:hAnsi="Arial" w:cs="Arial"/>
                <w:color w:val="000000"/>
              </w:rPr>
              <w:t>*Interest for 18 months Rs.49631/-</w:t>
            </w:r>
          </w:p>
        </w:tc>
        <w:tc>
          <w:tcPr>
            <w:tcW w:w="21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6AF8" w:rsidRDefault="006C6AF8">
            <w:pPr>
              <w:spacing w:line="360" w:lineRule="auto"/>
              <w:rPr>
                <w:rFonts w:ascii="Arial" w:hAnsi="Arial" w:cs="Arial"/>
                <w:color w:val="000000"/>
                <w:lang w:val="en-US"/>
              </w:rPr>
            </w:pPr>
          </w:p>
        </w:tc>
      </w:tr>
      <w:tr w:rsidR="006C6AF8" w:rsidTr="006C6AF8">
        <w:tc>
          <w:tcPr>
            <w:tcW w:w="61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6AF8" w:rsidRDefault="006C6AF8">
            <w:pPr>
              <w:widowControl w:val="0"/>
              <w:autoSpaceDE w:val="0"/>
              <w:autoSpaceDN w:val="0"/>
              <w:adjustRightInd w:val="0"/>
              <w:spacing w:line="360" w:lineRule="auto"/>
              <w:ind w:right="-36"/>
              <w:jc w:val="both"/>
              <w:rPr>
                <w:rFonts w:ascii="Arial" w:hAnsi="Arial" w:cs="Arial"/>
                <w:color w:val="000000"/>
              </w:rPr>
            </w:pPr>
            <w:r>
              <w:rPr>
                <w:rFonts w:ascii="Arial" w:hAnsi="Arial" w:cs="Arial"/>
                <w:color w:val="000000"/>
              </w:rPr>
              <w:t>*Principal Amount Rs.300000/-</w:t>
            </w:r>
          </w:p>
          <w:p w:rsidR="006C6AF8" w:rsidRDefault="006C6AF8">
            <w:pPr>
              <w:widowControl w:val="0"/>
              <w:autoSpaceDE w:val="0"/>
              <w:autoSpaceDN w:val="0"/>
              <w:adjustRightInd w:val="0"/>
              <w:spacing w:line="360" w:lineRule="auto"/>
              <w:ind w:right="-36"/>
              <w:jc w:val="both"/>
              <w:rPr>
                <w:rFonts w:ascii="Arial" w:hAnsi="Arial" w:cs="Arial"/>
                <w:color w:val="000000"/>
                <w:lang w:val="en-US"/>
              </w:rPr>
            </w:pPr>
          </w:p>
        </w:tc>
        <w:tc>
          <w:tcPr>
            <w:tcW w:w="21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6AF8" w:rsidRDefault="006C6AF8">
            <w:pPr>
              <w:spacing w:line="360" w:lineRule="auto"/>
              <w:rPr>
                <w:rFonts w:ascii="Arial" w:hAnsi="Arial" w:cs="Arial"/>
                <w:color w:val="000000"/>
                <w:lang w:val="en-US"/>
              </w:rPr>
            </w:pPr>
          </w:p>
        </w:tc>
      </w:tr>
      <w:tr w:rsidR="006C6AF8" w:rsidTr="006C6AF8">
        <w:trPr>
          <w:trHeight w:val="530"/>
        </w:trPr>
        <w:tc>
          <w:tcPr>
            <w:tcW w:w="6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6AF8" w:rsidRDefault="006C6AF8">
            <w:pPr>
              <w:widowControl w:val="0"/>
              <w:autoSpaceDE w:val="0"/>
              <w:autoSpaceDN w:val="0"/>
              <w:adjustRightInd w:val="0"/>
              <w:spacing w:line="360" w:lineRule="auto"/>
              <w:ind w:right="-36"/>
              <w:jc w:val="both"/>
              <w:rPr>
                <w:rFonts w:ascii="Arial" w:hAnsi="Arial" w:cs="Arial"/>
                <w:color w:val="000000"/>
                <w:lang w:val="en-US"/>
              </w:rPr>
            </w:pPr>
            <w:r>
              <w:rPr>
                <w:rFonts w:ascii="Arial" w:hAnsi="Arial" w:cs="Arial"/>
                <w:color w:val="000000"/>
              </w:rPr>
              <w:t xml:space="preserve">Case2 </w:t>
            </w:r>
          </w:p>
        </w:tc>
        <w:tc>
          <w:tcPr>
            <w:tcW w:w="21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6AF8" w:rsidRDefault="006C6AF8">
            <w:pPr>
              <w:spacing w:line="360" w:lineRule="auto"/>
              <w:rPr>
                <w:rFonts w:ascii="Arial" w:hAnsi="Arial" w:cs="Arial"/>
                <w:color w:val="000000"/>
                <w:lang w:val="en-US"/>
              </w:rPr>
            </w:pPr>
          </w:p>
        </w:tc>
      </w:tr>
      <w:tr w:rsidR="006C6AF8" w:rsidTr="006C6AF8">
        <w:tc>
          <w:tcPr>
            <w:tcW w:w="82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6AF8" w:rsidRDefault="006C6AF8">
            <w:pPr>
              <w:widowControl w:val="0"/>
              <w:autoSpaceDE w:val="0"/>
              <w:autoSpaceDN w:val="0"/>
              <w:adjustRightInd w:val="0"/>
              <w:spacing w:line="360" w:lineRule="auto"/>
              <w:ind w:right="-36"/>
              <w:jc w:val="both"/>
              <w:rPr>
                <w:rFonts w:ascii="Arial" w:hAnsi="Arial" w:cs="Arial"/>
                <w:color w:val="000000"/>
                <w:lang w:val="en-US"/>
              </w:rPr>
            </w:pPr>
            <w:r>
              <w:rPr>
                <w:rFonts w:ascii="Arial" w:hAnsi="Arial" w:cs="Arial"/>
                <w:color w:val="000000"/>
              </w:rPr>
              <w:t xml:space="preserve">Presuming that entire loan is disbursed on the date of </w:t>
            </w:r>
            <w:proofErr w:type="gramStart"/>
            <w:r>
              <w:rPr>
                <w:rFonts w:ascii="Arial" w:hAnsi="Arial" w:cs="Arial"/>
                <w:color w:val="000000"/>
              </w:rPr>
              <w:t>1st  disbursal</w:t>
            </w:r>
            <w:proofErr w:type="gramEnd"/>
            <w:r>
              <w:rPr>
                <w:rFonts w:ascii="Arial" w:hAnsi="Arial" w:cs="Arial"/>
                <w:color w:val="000000"/>
              </w:rPr>
              <w:t xml:space="preserve"> itself with regular servicing of interest during moratorium period. </w:t>
            </w:r>
          </w:p>
        </w:tc>
      </w:tr>
      <w:tr w:rsidR="006C6AF8" w:rsidTr="006C6AF8">
        <w:tc>
          <w:tcPr>
            <w:tcW w:w="6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6AF8" w:rsidRDefault="006C6AF8">
            <w:pPr>
              <w:widowControl w:val="0"/>
              <w:autoSpaceDE w:val="0"/>
              <w:autoSpaceDN w:val="0"/>
              <w:adjustRightInd w:val="0"/>
              <w:spacing w:line="360" w:lineRule="auto"/>
              <w:ind w:right="-36"/>
              <w:jc w:val="both"/>
              <w:rPr>
                <w:rFonts w:ascii="Arial" w:hAnsi="Arial" w:cs="Arial"/>
                <w:color w:val="000000"/>
              </w:rPr>
            </w:pPr>
            <w:r>
              <w:rPr>
                <w:rFonts w:ascii="Arial" w:hAnsi="Arial" w:cs="Arial"/>
                <w:color w:val="000000"/>
              </w:rPr>
              <w:t xml:space="preserve">EMI  on  arrear  basis  for  remaining  </w:t>
            </w:r>
          </w:p>
          <w:p w:rsidR="006C6AF8" w:rsidRDefault="006C6AF8">
            <w:pPr>
              <w:widowControl w:val="0"/>
              <w:autoSpaceDE w:val="0"/>
              <w:autoSpaceDN w:val="0"/>
              <w:adjustRightInd w:val="0"/>
              <w:spacing w:line="360" w:lineRule="auto"/>
              <w:ind w:right="-36"/>
              <w:jc w:val="both"/>
              <w:rPr>
                <w:rFonts w:ascii="Arial" w:eastAsiaTheme="minorHAnsi" w:hAnsi="Arial" w:cs="Arial"/>
                <w:color w:val="000000"/>
              </w:rPr>
            </w:pPr>
            <w:r>
              <w:rPr>
                <w:rFonts w:ascii="Arial" w:hAnsi="Arial" w:cs="Arial"/>
                <w:color w:val="000000"/>
              </w:rPr>
              <w:t xml:space="preserve">162 months  at Principal amount </w:t>
            </w:r>
          </w:p>
          <w:p w:rsidR="006C6AF8" w:rsidRDefault="006C6AF8">
            <w:pPr>
              <w:widowControl w:val="0"/>
              <w:autoSpaceDE w:val="0"/>
              <w:autoSpaceDN w:val="0"/>
              <w:adjustRightInd w:val="0"/>
              <w:spacing w:line="360" w:lineRule="auto"/>
              <w:ind w:right="-36"/>
              <w:jc w:val="both"/>
              <w:rPr>
                <w:rFonts w:ascii="Arial" w:hAnsi="Arial" w:cs="Arial"/>
                <w:color w:val="000000"/>
                <w:lang w:val="en-US"/>
              </w:rPr>
            </w:pPr>
            <w:r>
              <w:rPr>
                <w:rFonts w:ascii="Arial" w:hAnsi="Arial" w:cs="Arial"/>
                <w:color w:val="000000"/>
              </w:rPr>
              <w:t xml:space="preserve">of Rs.300000/- </w:t>
            </w:r>
          </w:p>
        </w:tc>
        <w:tc>
          <w:tcPr>
            <w:tcW w:w="21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6AF8" w:rsidRDefault="006C6AF8">
            <w:pPr>
              <w:spacing w:line="360" w:lineRule="auto"/>
              <w:rPr>
                <w:rFonts w:ascii="Arial" w:hAnsi="Arial" w:cs="Arial"/>
                <w:color w:val="000000"/>
                <w:lang w:val="en-US"/>
              </w:rPr>
            </w:pPr>
            <w:r>
              <w:rPr>
                <w:rFonts w:ascii="Arial" w:hAnsi="Arial" w:cs="Arial"/>
                <w:color w:val="000000"/>
              </w:rPr>
              <w:t>Rs.3426/- p.m.</w:t>
            </w:r>
          </w:p>
        </w:tc>
      </w:tr>
      <w:tr w:rsidR="006C6AF8" w:rsidTr="006C6AF8">
        <w:tc>
          <w:tcPr>
            <w:tcW w:w="61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6AF8" w:rsidRDefault="006C6AF8">
            <w:pPr>
              <w:widowControl w:val="0"/>
              <w:autoSpaceDE w:val="0"/>
              <w:autoSpaceDN w:val="0"/>
              <w:adjustRightInd w:val="0"/>
              <w:spacing w:line="360" w:lineRule="auto"/>
              <w:ind w:right="-36"/>
              <w:jc w:val="both"/>
              <w:rPr>
                <w:rFonts w:ascii="Arial" w:hAnsi="Arial" w:cs="Arial"/>
                <w:color w:val="000000"/>
              </w:rPr>
            </w:pPr>
            <w:r>
              <w:rPr>
                <w:rFonts w:ascii="Arial" w:hAnsi="Arial" w:cs="Arial"/>
                <w:color w:val="000000"/>
              </w:rPr>
              <w:t xml:space="preserve">Case 3 </w:t>
            </w:r>
          </w:p>
          <w:p w:rsidR="006C6AF8" w:rsidRDefault="006C6AF8">
            <w:pPr>
              <w:widowControl w:val="0"/>
              <w:autoSpaceDE w:val="0"/>
              <w:autoSpaceDN w:val="0"/>
              <w:adjustRightInd w:val="0"/>
              <w:spacing w:line="360" w:lineRule="auto"/>
              <w:ind w:right="-36"/>
              <w:jc w:val="both"/>
              <w:rPr>
                <w:rFonts w:ascii="Arial" w:hAnsi="Arial" w:cs="Arial"/>
                <w:color w:val="000000"/>
                <w:lang w:val="en-US"/>
              </w:rPr>
            </w:pPr>
          </w:p>
        </w:tc>
        <w:tc>
          <w:tcPr>
            <w:tcW w:w="21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6AF8" w:rsidRDefault="006C6AF8">
            <w:pPr>
              <w:spacing w:line="360" w:lineRule="auto"/>
              <w:rPr>
                <w:rFonts w:ascii="Arial" w:hAnsi="Arial" w:cs="Arial"/>
                <w:color w:val="000000"/>
                <w:lang w:val="en-US"/>
              </w:rPr>
            </w:pPr>
          </w:p>
        </w:tc>
      </w:tr>
      <w:tr w:rsidR="006C6AF8" w:rsidTr="006C6AF8">
        <w:tc>
          <w:tcPr>
            <w:tcW w:w="61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6AF8" w:rsidRDefault="006C6AF8">
            <w:pPr>
              <w:widowControl w:val="0"/>
              <w:autoSpaceDE w:val="0"/>
              <w:autoSpaceDN w:val="0"/>
              <w:adjustRightInd w:val="0"/>
              <w:spacing w:line="360" w:lineRule="auto"/>
              <w:ind w:right="-36"/>
              <w:jc w:val="both"/>
              <w:rPr>
                <w:rFonts w:ascii="Arial" w:hAnsi="Arial" w:cs="Arial"/>
                <w:color w:val="000000"/>
              </w:rPr>
            </w:pPr>
            <w:r>
              <w:rPr>
                <w:rFonts w:ascii="Arial" w:hAnsi="Arial" w:cs="Arial"/>
                <w:color w:val="000000"/>
              </w:rPr>
              <w:t xml:space="preserve">In case moratorium period not allowed. </w:t>
            </w:r>
          </w:p>
          <w:p w:rsidR="006C6AF8" w:rsidRDefault="006C6AF8">
            <w:pPr>
              <w:widowControl w:val="0"/>
              <w:autoSpaceDE w:val="0"/>
              <w:autoSpaceDN w:val="0"/>
              <w:adjustRightInd w:val="0"/>
              <w:spacing w:line="360" w:lineRule="auto"/>
              <w:ind w:left="828" w:right="-36"/>
              <w:jc w:val="both"/>
              <w:rPr>
                <w:rFonts w:ascii="Arial" w:hAnsi="Arial" w:cs="Arial"/>
                <w:color w:val="000000"/>
                <w:lang w:val="en-US"/>
              </w:rPr>
            </w:pPr>
          </w:p>
        </w:tc>
        <w:tc>
          <w:tcPr>
            <w:tcW w:w="21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6AF8" w:rsidRDefault="006C6AF8">
            <w:pPr>
              <w:spacing w:line="360" w:lineRule="auto"/>
              <w:rPr>
                <w:rFonts w:ascii="Arial" w:hAnsi="Arial" w:cs="Arial"/>
                <w:color w:val="000000"/>
                <w:lang w:val="en-US"/>
              </w:rPr>
            </w:pPr>
          </w:p>
        </w:tc>
      </w:tr>
      <w:tr w:rsidR="006C6AF8" w:rsidTr="006C6AF8">
        <w:tc>
          <w:tcPr>
            <w:tcW w:w="6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6AF8" w:rsidRDefault="006C6AF8">
            <w:pPr>
              <w:widowControl w:val="0"/>
              <w:autoSpaceDE w:val="0"/>
              <w:autoSpaceDN w:val="0"/>
              <w:adjustRightInd w:val="0"/>
              <w:spacing w:line="360" w:lineRule="auto"/>
              <w:ind w:right="-36"/>
              <w:jc w:val="both"/>
              <w:rPr>
                <w:rFonts w:ascii="Arial" w:hAnsi="Arial" w:cs="Arial"/>
                <w:color w:val="000000"/>
                <w:lang w:val="en-US"/>
              </w:rPr>
            </w:pPr>
            <w:r>
              <w:rPr>
                <w:rFonts w:ascii="Arial" w:hAnsi="Arial" w:cs="Arial"/>
                <w:color w:val="000000"/>
              </w:rPr>
              <w:t xml:space="preserve">EMI on arrear basis for 180 months at Principal amount of Rs.300000/- </w:t>
            </w:r>
          </w:p>
        </w:tc>
        <w:tc>
          <w:tcPr>
            <w:tcW w:w="21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C6AF8" w:rsidRDefault="006C6AF8">
            <w:pPr>
              <w:widowControl w:val="0"/>
              <w:autoSpaceDE w:val="0"/>
              <w:autoSpaceDN w:val="0"/>
              <w:adjustRightInd w:val="0"/>
              <w:spacing w:line="360" w:lineRule="auto"/>
              <w:rPr>
                <w:rFonts w:ascii="Arial" w:hAnsi="Arial" w:cs="Arial"/>
                <w:color w:val="000000"/>
                <w:lang w:val="en-US"/>
              </w:rPr>
            </w:pPr>
            <w:r>
              <w:rPr>
                <w:rFonts w:ascii="Arial" w:hAnsi="Arial" w:cs="Arial"/>
                <w:color w:val="000000"/>
              </w:rPr>
              <w:t>Rs.3270/- p.m.</w:t>
            </w:r>
          </w:p>
        </w:tc>
      </w:tr>
    </w:tbl>
    <w:p w:rsidR="006C6AF8" w:rsidRDefault="006C6AF8" w:rsidP="006C6AF8">
      <w:pPr>
        <w:widowControl w:val="0"/>
        <w:autoSpaceDE w:val="0"/>
        <w:autoSpaceDN w:val="0"/>
        <w:adjustRightInd w:val="0"/>
        <w:spacing w:after="0" w:line="360" w:lineRule="auto"/>
        <w:ind w:left="720" w:right="-36"/>
        <w:jc w:val="both"/>
        <w:rPr>
          <w:rFonts w:ascii="Arial" w:hAnsi="Arial" w:cs="Arial"/>
          <w:color w:val="000000"/>
          <w:szCs w:val="22"/>
          <w:lang w:val="en-US" w:eastAsia="en-US" w:bidi="ar-SA"/>
        </w:rPr>
      </w:pPr>
    </w:p>
    <w:p w:rsidR="006C6AF8" w:rsidRDefault="006C6AF8" w:rsidP="006C6AF8">
      <w:pPr>
        <w:widowControl w:val="0"/>
        <w:autoSpaceDE w:val="0"/>
        <w:autoSpaceDN w:val="0"/>
        <w:adjustRightInd w:val="0"/>
        <w:spacing w:before="244" w:after="0" w:line="360" w:lineRule="auto"/>
        <w:ind w:left="720" w:right="-31"/>
        <w:jc w:val="both"/>
        <w:rPr>
          <w:rFonts w:ascii="Arial" w:hAnsi="Arial" w:cs="Arial"/>
          <w:color w:val="000000"/>
          <w:szCs w:val="22"/>
        </w:rPr>
      </w:pPr>
      <w:r>
        <w:rPr>
          <w:rFonts w:ascii="Arial" w:hAnsi="Arial" w:cs="Arial"/>
          <w:color w:val="000000"/>
          <w:szCs w:val="22"/>
        </w:rPr>
        <w:t xml:space="preserve">Incumbents should ensure to clarify the exact position to the prospective borrower to avoid any anticipated Business Loss for quoting a higher EMI.  </w:t>
      </w:r>
    </w:p>
    <w:p w:rsidR="006C6AF8" w:rsidRDefault="006C6AF8" w:rsidP="006C6AF8">
      <w:pPr>
        <w:widowControl w:val="0"/>
        <w:autoSpaceDE w:val="0"/>
        <w:autoSpaceDN w:val="0"/>
        <w:adjustRightInd w:val="0"/>
        <w:spacing w:before="244" w:after="0" w:line="360" w:lineRule="auto"/>
        <w:ind w:left="720" w:right="-31"/>
        <w:jc w:val="both"/>
        <w:rPr>
          <w:rFonts w:ascii="Arial" w:hAnsi="Arial" w:cs="Arial"/>
          <w:color w:val="000000"/>
          <w:szCs w:val="22"/>
        </w:rPr>
      </w:pPr>
      <w:r>
        <w:rPr>
          <w:rFonts w:ascii="Arial" w:hAnsi="Arial" w:cs="Arial"/>
          <w:color w:val="000000"/>
          <w:szCs w:val="22"/>
        </w:rPr>
        <w:lastRenderedPageBreak/>
        <w:t xml:space="preserve">Further, the aforesaid provision of moratorium period be developed and promoted/ used as an effective marketing tool by the field functionaries (BMs). </w:t>
      </w:r>
    </w:p>
    <w:p w:rsidR="006C6AF8" w:rsidRDefault="006C6AF8" w:rsidP="006C6AF8">
      <w:pPr>
        <w:pStyle w:val="ListParagraph"/>
        <w:widowControl w:val="0"/>
        <w:numPr>
          <w:ilvl w:val="2"/>
          <w:numId w:val="7"/>
        </w:numPr>
        <w:tabs>
          <w:tab w:val="left" w:pos="8882"/>
        </w:tabs>
        <w:autoSpaceDE w:val="0"/>
        <w:autoSpaceDN w:val="0"/>
        <w:adjustRightInd w:val="0"/>
        <w:spacing w:before="232" w:after="0" w:line="240" w:lineRule="auto"/>
        <w:ind w:left="720" w:right="-36"/>
        <w:jc w:val="both"/>
        <w:rPr>
          <w:rFonts w:ascii="Arial" w:hAnsi="Arial" w:cs="Arial"/>
          <w:color w:val="000000"/>
        </w:rPr>
      </w:pPr>
      <w:r>
        <w:rPr>
          <w:rFonts w:ascii="Arial" w:hAnsi="Arial" w:cs="Arial"/>
          <w:color w:val="000000"/>
        </w:rPr>
        <w:t>For under-construction flats/houses built by approved private builders:-</w:t>
      </w:r>
    </w:p>
    <w:p w:rsidR="006C6AF8" w:rsidRDefault="006C6AF8" w:rsidP="006C6AF8">
      <w:pPr>
        <w:pStyle w:val="ListParagraph"/>
        <w:widowControl w:val="0"/>
        <w:tabs>
          <w:tab w:val="left" w:pos="8882"/>
        </w:tabs>
        <w:autoSpaceDE w:val="0"/>
        <w:autoSpaceDN w:val="0"/>
        <w:adjustRightInd w:val="0"/>
        <w:spacing w:before="232" w:after="0" w:line="360" w:lineRule="auto"/>
        <w:ind w:right="-36"/>
        <w:jc w:val="both"/>
        <w:rPr>
          <w:rFonts w:ascii="Arial" w:hAnsi="Arial" w:cs="Arial"/>
          <w:color w:val="000000"/>
        </w:rPr>
      </w:pPr>
    </w:p>
    <w:p w:rsidR="006C6AF8" w:rsidRDefault="006C6AF8" w:rsidP="006C6AF8">
      <w:pPr>
        <w:pStyle w:val="ListParagraph"/>
        <w:widowControl w:val="0"/>
        <w:tabs>
          <w:tab w:val="left" w:pos="8882"/>
        </w:tabs>
        <w:autoSpaceDE w:val="0"/>
        <w:autoSpaceDN w:val="0"/>
        <w:adjustRightInd w:val="0"/>
        <w:spacing w:before="232" w:after="0" w:line="360" w:lineRule="auto"/>
        <w:ind w:right="-36" w:hanging="720"/>
        <w:jc w:val="both"/>
        <w:rPr>
          <w:rFonts w:ascii="Arial" w:hAnsi="Arial" w:cs="Arial"/>
          <w:color w:val="000000"/>
        </w:rPr>
      </w:pPr>
      <w:r>
        <w:rPr>
          <w:rFonts w:ascii="Arial" w:hAnsi="Arial" w:cs="Arial"/>
          <w:color w:val="000000"/>
        </w:rPr>
        <w:t>11.3.4.1The repayment shall start from immediate subsequent month after the final disbursement of the loan or after 1½ years whichever is earlier.</w:t>
      </w:r>
    </w:p>
    <w:p w:rsidR="006C6AF8" w:rsidRDefault="006C6AF8" w:rsidP="006C6AF8">
      <w:pPr>
        <w:pStyle w:val="ListParagraph"/>
        <w:widowControl w:val="0"/>
        <w:tabs>
          <w:tab w:val="left" w:pos="8882"/>
        </w:tabs>
        <w:autoSpaceDE w:val="0"/>
        <w:autoSpaceDN w:val="0"/>
        <w:adjustRightInd w:val="0"/>
        <w:spacing w:before="232" w:after="0" w:line="360" w:lineRule="auto"/>
        <w:ind w:right="-36" w:hanging="720"/>
        <w:jc w:val="both"/>
        <w:rPr>
          <w:rFonts w:ascii="Arial" w:hAnsi="Arial" w:cs="Arial"/>
          <w:color w:val="000000"/>
        </w:rPr>
      </w:pPr>
    </w:p>
    <w:p w:rsidR="006C6AF8" w:rsidRDefault="006C6AF8" w:rsidP="006C6AF8">
      <w:pPr>
        <w:pStyle w:val="ListParagraph"/>
        <w:widowControl w:val="0"/>
        <w:tabs>
          <w:tab w:val="left" w:pos="630"/>
          <w:tab w:val="left" w:pos="8882"/>
        </w:tabs>
        <w:autoSpaceDE w:val="0"/>
        <w:autoSpaceDN w:val="0"/>
        <w:adjustRightInd w:val="0"/>
        <w:spacing w:before="232" w:after="0" w:line="360" w:lineRule="auto"/>
        <w:ind w:right="-36" w:hanging="720"/>
        <w:jc w:val="both"/>
        <w:rPr>
          <w:rFonts w:ascii="Arial" w:hAnsi="Arial" w:cs="Arial"/>
          <w:color w:val="000000"/>
        </w:rPr>
      </w:pPr>
      <w:r>
        <w:rPr>
          <w:rFonts w:ascii="Arial" w:hAnsi="Arial" w:cs="Arial"/>
          <w:color w:val="000000"/>
        </w:rPr>
        <w:t>11.3.4.2The interest accrued will be collected on monthly basis.</w:t>
      </w:r>
      <w:r>
        <w:rPr>
          <w:rFonts w:ascii="Arial" w:hAnsi="Arial" w:cs="Arial"/>
          <w:color w:val="000000"/>
        </w:rPr>
        <w:tab/>
      </w:r>
    </w:p>
    <w:p w:rsidR="006C6AF8" w:rsidRDefault="006C6AF8" w:rsidP="006C6AF8">
      <w:pPr>
        <w:widowControl w:val="0"/>
        <w:autoSpaceDE w:val="0"/>
        <w:autoSpaceDN w:val="0"/>
        <w:adjustRightInd w:val="0"/>
        <w:spacing w:before="212" w:after="0" w:line="360" w:lineRule="auto"/>
        <w:ind w:left="720" w:right="-36" w:hanging="720"/>
        <w:jc w:val="both"/>
        <w:rPr>
          <w:rFonts w:ascii="Arial" w:hAnsi="Arial" w:cs="Arial"/>
          <w:color w:val="000000"/>
          <w:szCs w:val="22"/>
        </w:rPr>
      </w:pPr>
      <w:r>
        <w:rPr>
          <w:rFonts w:ascii="Arial" w:hAnsi="Arial" w:cs="Arial"/>
          <w:color w:val="000000"/>
          <w:szCs w:val="22"/>
        </w:rPr>
        <w:t xml:space="preserve">11.4 </w:t>
      </w:r>
      <w:r>
        <w:rPr>
          <w:rFonts w:ascii="Arial" w:hAnsi="Arial" w:cs="Arial"/>
          <w:color w:val="000000"/>
          <w:szCs w:val="22"/>
        </w:rPr>
        <w:tab/>
        <w:t xml:space="preserve">In case of loans to individual members of Group Building Societies, the repayment shall start from immediate subsequent month after the final disbursement of the loan. </w:t>
      </w:r>
    </w:p>
    <w:p w:rsidR="006C6AF8" w:rsidRDefault="006C6AF8" w:rsidP="006C6AF8">
      <w:pPr>
        <w:pStyle w:val="ListParagraph"/>
        <w:widowControl w:val="0"/>
        <w:tabs>
          <w:tab w:val="left" w:pos="8882"/>
        </w:tabs>
        <w:autoSpaceDE w:val="0"/>
        <w:autoSpaceDN w:val="0"/>
        <w:adjustRightInd w:val="0"/>
        <w:spacing w:before="232" w:after="0" w:line="360" w:lineRule="auto"/>
        <w:ind w:right="-36" w:hanging="720"/>
        <w:jc w:val="both"/>
        <w:rPr>
          <w:rFonts w:ascii="Arial" w:hAnsi="Arial" w:cs="Arial"/>
          <w:color w:val="000000"/>
        </w:rPr>
      </w:pPr>
      <w:r>
        <w:rPr>
          <w:rFonts w:ascii="Arial" w:hAnsi="Arial" w:cs="Arial"/>
          <w:color w:val="000000"/>
        </w:rPr>
        <w:t>11.4.1</w:t>
      </w:r>
      <w:r>
        <w:rPr>
          <w:rFonts w:ascii="Arial" w:hAnsi="Arial" w:cs="Arial"/>
          <w:color w:val="000000"/>
        </w:rPr>
        <w:tab/>
        <w:t>The repayment shall start from immediate subsequent month after the final disbursement of the loan or after 1½ years whichever is earlier.</w:t>
      </w:r>
    </w:p>
    <w:p w:rsidR="006C6AF8" w:rsidRDefault="006C6AF8" w:rsidP="006C6AF8">
      <w:pPr>
        <w:widowControl w:val="0"/>
        <w:autoSpaceDE w:val="0"/>
        <w:autoSpaceDN w:val="0"/>
        <w:adjustRightInd w:val="0"/>
        <w:spacing w:before="212" w:after="0" w:line="360" w:lineRule="auto"/>
        <w:ind w:left="720" w:right="-36" w:hanging="720"/>
        <w:jc w:val="both"/>
        <w:rPr>
          <w:rFonts w:ascii="Arial" w:hAnsi="Arial" w:cs="Arial"/>
          <w:color w:val="000000"/>
          <w:szCs w:val="22"/>
        </w:rPr>
      </w:pPr>
      <w:r>
        <w:rPr>
          <w:rFonts w:ascii="Arial" w:hAnsi="Arial" w:cs="Arial"/>
          <w:color w:val="000000"/>
          <w:szCs w:val="22"/>
        </w:rPr>
        <w:t>11.4.2</w:t>
      </w:r>
      <w:r>
        <w:rPr>
          <w:rFonts w:ascii="Arial" w:hAnsi="Arial" w:cs="Arial"/>
          <w:color w:val="000000"/>
          <w:szCs w:val="22"/>
        </w:rPr>
        <w:tab/>
        <w:t>The interest accrued will be collected on monthly basis.</w:t>
      </w:r>
    </w:p>
    <w:p w:rsidR="006C6AF8" w:rsidRDefault="006C6AF8" w:rsidP="006C6AF8">
      <w:pPr>
        <w:widowControl w:val="0"/>
        <w:autoSpaceDE w:val="0"/>
        <w:autoSpaceDN w:val="0"/>
        <w:adjustRightInd w:val="0"/>
        <w:spacing w:before="232" w:after="0" w:line="360" w:lineRule="auto"/>
        <w:ind w:left="720" w:right="-36" w:hanging="720"/>
        <w:jc w:val="both"/>
        <w:rPr>
          <w:rFonts w:ascii="Arial" w:hAnsi="Arial" w:cs="Arial"/>
          <w:color w:val="000000"/>
          <w:szCs w:val="22"/>
        </w:rPr>
      </w:pPr>
      <w:r>
        <w:rPr>
          <w:rFonts w:ascii="Arial" w:hAnsi="Arial" w:cs="Arial"/>
          <w:color w:val="000000"/>
          <w:szCs w:val="22"/>
        </w:rPr>
        <w:t>11.5</w:t>
      </w:r>
      <w:r>
        <w:rPr>
          <w:rFonts w:ascii="Arial" w:hAnsi="Arial" w:cs="Arial"/>
          <w:color w:val="000000"/>
          <w:szCs w:val="22"/>
        </w:rPr>
        <w:tab/>
        <w:t xml:space="preserve">Repayment of the loan along with interest should not extend beyond the age of 65 years of borrower. In case loan is allowed to joint owners, it should be ensured that at least one of the joint owners should be able to repay the loan along with interest maximum </w:t>
      </w:r>
      <w:proofErr w:type="spellStart"/>
      <w:r>
        <w:rPr>
          <w:rFonts w:ascii="Arial" w:hAnsi="Arial" w:cs="Arial"/>
          <w:color w:val="000000"/>
          <w:szCs w:val="22"/>
        </w:rPr>
        <w:t>upto</w:t>
      </w:r>
      <w:proofErr w:type="spellEnd"/>
      <w:r>
        <w:rPr>
          <w:rFonts w:ascii="Arial" w:hAnsi="Arial" w:cs="Arial"/>
          <w:color w:val="000000"/>
          <w:szCs w:val="22"/>
        </w:rPr>
        <w:t xml:space="preserve"> the age of 65 years.  </w:t>
      </w:r>
    </w:p>
    <w:p w:rsidR="006C6AF8" w:rsidRDefault="006C6AF8" w:rsidP="006C6AF8">
      <w:pPr>
        <w:widowControl w:val="0"/>
        <w:autoSpaceDE w:val="0"/>
        <w:autoSpaceDN w:val="0"/>
        <w:adjustRightInd w:val="0"/>
        <w:spacing w:before="244" w:after="0" w:line="360" w:lineRule="auto"/>
        <w:ind w:left="720" w:right="-35" w:hanging="720"/>
        <w:jc w:val="both"/>
        <w:rPr>
          <w:rFonts w:ascii="Arial" w:hAnsi="Arial" w:cs="Arial"/>
          <w:color w:val="000000"/>
          <w:szCs w:val="22"/>
        </w:rPr>
      </w:pPr>
      <w:r>
        <w:rPr>
          <w:rFonts w:ascii="Arial" w:hAnsi="Arial" w:cs="Arial"/>
          <w:color w:val="000000"/>
          <w:szCs w:val="22"/>
        </w:rPr>
        <w:t>11.6</w:t>
      </w:r>
      <w:r>
        <w:rPr>
          <w:rFonts w:ascii="Arial" w:hAnsi="Arial" w:cs="Arial"/>
          <w:color w:val="000000"/>
          <w:szCs w:val="22"/>
        </w:rPr>
        <w:tab/>
        <w:t xml:space="preserve">In order to ensure that regular </w:t>
      </w:r>
      <w:proofErr w:type="spellStart"/>
      <w:r>
        <w:rPr>
          <w:rFonts w:ascii="Arial" w:hAnsi="Arial" w:cs="Arial"/>
          <w:color w:val="000000"/>
          <w:szCs w:val="22"/>
        </w:rPr>
        <w:t>installments</w:t>
      </w:r>
      <w:proofErr w:type="spellEnd"/>
      <w:r>
        <w:rPr>
          <w:rFonts w:ascii="Arial" w:hAnsi="Arial" w:cs="Arial"/>
          <w:color w:val="000000"/>
          <w:szCs w:val="22"/>
        </w:rPr>
        <w:t xml:space="preserve"> are received and defaults are minimized it </w:t>
      </w:r>
      <w:proofErr w:type="gramStart"/>
      <w:r>
        <w:rPr>
          <w:rFonts w:ascii="Arial" w:hAnsi="Arial" w:cs="Arial"/>
          <w:color w:val="000000"/>
          <w:szCs w:val="22"/>
        </w:rPr>
        <w:t>be</w:t>
      </w:r>
      <w:proofErr w:type="gramEnd"/>
      <w:r>
        <w:rPr>
          <w:rFonts w:ascii="Arial" w:hAnsi="Arial" w:cs="Arial"/>
          <w:color w:val="000000"/>
          <w:szCs w:val="22"/>
        </w:rPr>
        <w:t xml:space="preserve"> ensured as under:  </w:t>
      </w:r>
    </w:p>
    <w:p w:rsidR="006C6AF8" w:rsidRDefault="006C6AF8" w:rsidP="006C6AF8">
      <w:pPr>
        <w:widowControl w:val="0"/>
        <w:tabs>
          <w:tab w:val="left" w:pos="6816"/>
        </w:tabs>
        <w:autoSpaceDE w:val="0"/>
        <w:autoSpaceDN w:val="0"/>
        <w:adjustRightInd w:val="0"/>
        <w:spacing w:after="0" w:line="360" w:lineRule="auto"/>
        <w:ind w:left="720" w:right="-36" w:hanging="720"/>
        <w:jc w:val="both"/>
        <w:rPr>
          <w:rFonts w:ascii="Arial" w:hAnsi="Arial" w:cs="Arial"/>
          <w:color w:val="000000"/>
          <w:szCs w:val="22"/>
        </w:rPr>
      </w:pPr>
      <w:r>
        <w:rPr>
          <w:rFonts w:ascii="Arial" w:hAnsi="Arial" w:cs="Arial"/>
          <w:color w:val="000000"/>
          <w:szCs w:val="22"/>
        </w:rPr>
        <w:t xml:space="preserve">11.6.1At location where </w:t>
      </w:r>
      <w:proofErr w:type="gramStart"/>
      <w:r>
        <w:rPr>
          <w:rFonts w:ascii="Arial" w:hAnsi="Arial" w:cs="Arial"/>
          <w:color w:val="000000"/>
          <w:szCs w:val="22"/>
        </w:rPr>
        <w:t>ECS(</w:t>
      </w:r>
      <w:proofErr w:type="gramEnd"/>
      <w:r>
        <w:rPr>
          <w:rFonts w:ascii="Arial" w:hAnsi="Arial" w:cs="Arial"/>
          <w:color w:val="000000"/>
          <w:szCs w:val="22"/>
        </w:rPr>
        <w:t xml:space="preserve">Debit) is not available – Recovery/ Repayment of EMIs in all Retail Loan accounts be considered through PDCs /Standing Instruction. Mandate of the customers for debiting their accounts through Advance cheques signed by the borrower repaying monthly </w:t>
      </w:r>
      <w:proofErr w:type="spellStart"/>
      <w:r>
        <w:rPr>
          <w:rFonts w:ascii="Arial" w:hAnsi="Arial" w:cs="Arial"/>
          <w:color w:val="000000"/>
          <w:szCs w:val="22"/>
        </w:rPr>
        <w:t>installments</w:t>
      </w:r>
      <w:proofErr w:type="spellEnd"/>
      <w:r>
        <w:rPr>
          <w:rFonts w:ascii="Arial" w:hAnsi="Arial" w:cs="Arial"/>
          <w:color w:val="000000"/>
          <w:szCs w:val="22"/>
        </w:rPr>
        <w:t xml:space="preserve"> under the cover of letter be obtained. Such Post dated advance cheques should be obtained of that account whose statement of account is obtained and not of our Bank where a shadow account is opened just for getting cheque book. </w:t>
      </w:r>
    </w:p>
    <w:p w:rsidR="006C6AF8" w:rsidRDefault="006C6AF8" w:rsidP="006C6AF8">
      <w:pPr>
        <w:widowControl w:val="0"/>
        <w:autoSpaceDE w:val="0"/>
        <w:autoSpaceDN w:val="0"/>
        <w:adjustRightInd w:val="0"/>
        <w:spacing w:after="0" w:line="360" w:lineRule="auto"/>
        <w:ind w:left="720" w:right="-34"/>
        <w:jc w:val="both"/>
        <w:rPr>
          <w:rFonts w:ascii="Arial" w:hAnsi="Arial" w:cs="Arial"/>
          <w:color w:val="000000"/>
          <w:szCs w:val="22"/>
        </w:rPr>
      </w:pPr>
      <w:r>
        <w:rPr>
          <w:rFonts w:ascii="Arial" w:hAnsi="Arial" w:cs="Arial"/>
          <w:color w:val="000000"/>
          <w:szCs w:val="22"/>
        </w:rPr>
        <w:t xml:space="preserve">Minimum 24 Advance Cheques) signed by borrower towards repayment of monthly </w:t>
      </w:r>
      <w:proofErr w:type="spellStart"/>
      <w:r>
        <w:rPr>
          <w:rFonts w:ascii="Arial" w:hAnsi="Arial" w:cs="Arial"/>
          <w:color w:val="000000"/>
          <w:szCs w:val="22"/>
        </w:rPr>
        <w:t>installments</w:t>
      </w:r>
      <w:proofErr w:type="spellEnd"/>
      <w:r>
        <w:rPr>
          <w:rFonts w:ascii="Arial" w:hAnsi="Arial" w:cs="Arial"/>
          <w:color w:val="000000"/>
          <w:szCs w:val="22"/>
        </w:rPr>
        <w:t xml:space="preserve"> along with Letter of Deposit be obtained. However, when the number of cheques with the branch reaches six (6), the borrower to give additional 24 cheques duly signed.  This system of giving additional cheques shall continue till the adjustment of the loan. PDCs will remain in safe custody of Branch Managers.</w:t>
      </w:r>
    </w:p>
    <w:p w:rsidR="006C6AF8" w:rsidRDefault="006C6AF8" w:rsidP="006C6AF8">
      <w:pPr>
        <w:widowControl w:val="0"/>
        <w:autoSpaceDE w:val="0"/>
        <w:autoSpaceDN w:val="0"/>
        <w:adjustRightInd w:val="0"/>
        <w:spacing w:after="0" w:line="360" w:lineRule="auto"/>
        <w:ind w:left="3330" w:right="-36" w:firstLine="720"/>
        <w:jc w:val="both"/>
        <w:rPr>
          <w:rFonts w:ascii="Arial" w:hAnsi="Arial" w:cs="Arial"/>
          <w:color w:val="000000"/>
          <w:szCs w:val="22"/>
        </w:rPr>
      </w:pPr>
      <w:r>
        <w:rPr>
          <w:rFonts w:ascii="Arial" w:hAnsi="Arial" w:cs="Arial"/>
          <w:color w:val="000000"/>
          <w:szCs w:val="22"/>
        </w:rPr>
        <w:lastRenderedPageBreak/>
        <w:t xml:space="preserve">OR </w:t>
      </w:r>
    </w:p>
    <w:p w:rsidR="006C6AF8" w:rsidRDefault="006C6AF8" w:rsidP="006C6AF8">
      <w:pPr>
        <w:widowControl w:val="0"/>
        <w:tabs>
          <w:tab w:val="left" w:pos="6248"/>
        </w:tabs>
        <w:autoSpaceDE w:val="0"/>
        <w:autoSpaceDN w:val="0"/>
        <w:adjustRightInd w:val="0"/>
        <w:spacing w:after="0" w:line="360" w:lineRule="auto"/>
        <w:ind w:left="720" w:right="-36"/>
        <w:jc w:val="both"/>
        <w:rPr>
          <w:rFonts w:ascii="Arial" w:hAnsi="Arial" w:cs="Arial"/>
          <w:color w:val="000000"/>
          <w:szCs w:val="22"/>
        </w:rPr>
      </w:pPr>
      <w:r>
        <w:rPr>
          <w:rFonts w:ascii="Arial" w:hAnsi="Arial" w:cs="Arial"/>
          <w:color w:val="000000"/>
          <w:szCs w:val="22"/>
        </w:rPr>
        <w:t xml:space="preserve">At location where </w:t>
      </w:r>
      <w:proofErr w:type="gramStart"/>
      <w:r>
        <w:rPr>
          <w:rFonts w:ascii="Arial" w:hAnsi="Arial" w:cs="Arial"/>
          <w:color w:val="000000"/>
          <w:szCs w:val="22"/>
        </w:rPr>
        <w:t>ECS(</w:t>
      </w:r>
      <w:proofErr w:type="gramEnd"/>
      <w:r>
        <w:rPr>
          <w:rFonts w:ascii="Arial" w:hAnsi="Arial" w:cs="Arial"/>
          <w:color w:val="000000"/>
          <w:szCs w:val="22"/>
        </w:rPr>
        <w:t xml:space="preserve">Debit) is available – Recovery/ Repayment of EMIs in all Retail Loan accounts be considered only through ECS (Debit)mandate of the customers for debiting their accounts. Further, wherever </w:t>
      </w:r>
      <w:proofErr w:type="gramStart"/>
      <w:r>
        <w:rPr>
          <w:rFonts w:ascii="Arial" w:hAnsi="Arial" w:cs="Arial"/>
          <w:color w:val="000000"/>
          <w:szCs w:val="22"/>
        </w:rPr>
        <w:t>ECS(</w:t>
      </w:r>
      <w:proofErr w:type="gramEnd"/>
      <w:r>
        <w:rPr>
          <w:rFonts w:ascii="Arial" w:hAnsi="Arial" w:cs="Arial"/>
          <w:color w:val="000000"/>
          <w:szCs w:val="22"/>
        </w:rPr>
        <w:t xml:space="preserve">debit)/ Standing Instructions are obtained, 2-3 PDCs be procured/ maintained as SECURITY by the branches to keep remedy alive under Section-138 of Negotiable Instruments Act. </w:t>
      </w:r>
    </w:p>
    <w:p w:rsidR="006C6AF8" w:rsidRDefault="006C6AF8" w:rsidP="006C6AF8">
      <w:pPr>
        <w:widowControl w:val="0"/>
        <w:autoSpaceDE w:val="0"/>
        <w:autoSpaceDN w:val="0"/>
        <w:adjustRightInd w:val="0"/>
        <w:spacing w:after="0" w:line="360" w:lineRule="auto"/>
        <w:ind w:left="720" w:right="-36" w:firstLine="3420"/>
        <w:jc w:val="both"/>
        <w:rPr>
          <w:rFonts w:ascii="Arial" w:hAnsi="Arial" w:cs="Arial"/>
          <w:color w:val="000000"/>
          <w:szCs w:val="22"/>
        </w:rPr>
      </w:pPr>
      <w:r>
        <w:rPr>
          <w:rFonts w:ascii="Arial" w:hAnsi="Arial" w:cs="Arial"/>
          <w:color w:val="000000"/>
          <w:szCs w:val="22"/>
        </w:rPr>
        <w:t xml:space="preserve">OR </w:t>
      </w:r>
    </w:p>
    <w:p w:rsidR="006C6AF8" w:rsidRDefault="006C6AF8" w:rsidP="006C6AF8">
      <w:pPr>
        <w:widowControl w:val="0"/>
        <w:autoSpaceDE w:val="0"/>
        <w:autoSpaceDN w:val="0"/>
        <w:adjustRightInd w:val="0"/>
        <w:spacing w:after="0" w:line="360" w:lineRule="auto"/>
        <w:ind w:left="720" w:right="-36"/>
        <w:jc w:val="both"/>
        <w:rPr>
          <w:rFonts w:ascii="Arial" w:hAnsi="Arial" w:cs="Arial"/>
          <w:color w:val="000000"/>
          <w:szCs w:val="22"/>
        </w:rPr>
      </w:pPr>
      <w:r>
        <w:rPr>
          <w:rFonts w:ascii="Arial" w:hAnsi="Arial" w:cs="Arial"/>
          <w:color w:val="000000"/>
          <w:szCs w:val="22"/>
        </w:rPr>
        <w:t xml:space="preserve">Irrevocable Letter of Authority from the borrower to the employer for either remitting the salary to the bank or for remitting the monthly </w:t>
      </w:r>
      <w:proofErr w:type="spellStart"/>
      <w:r>
        <w:rPr>
          <w:rFonts w:ascii="Arial" w:hAnsi="Arial" w:cs="Arial"/>
          <w:color w:val="000000"/>
          <w:szCs w:val="22"/>
        </w:rPr>
        <w:t>installment</w:t>
      </w:r>
      <w:proofErr w:type="spellEnd"/>
      <w:r>
        <w:rPr>
          <w:rFonts w:ascii="Arial" w:hAnsi="Arial" w:cs="Arial"/>
          <w:color w:val="000000"/>
          <w:szCs w:val="22"/>
        </w:rPr>
        <w:t xml:space="preserve"> for repayment of loan to the bank.  An acknowledgement of the said letter of authority from the employer </w:t>
      </w:r>
      <w:proofErr w:type="gramStart"/>
      <w:r>
        <w:rPr>
          <w:rFonts w:ascii="Arial" w:hAnsi="Arial" w:cs="Arial"/>
          <w:color w:val="000000"/>
          <w:szCs w:val="22"/>
        </w:rPr>
        <w:t>be</w:t>
      </w:r>
      <w:proofErr w:type="gramEnd"/>
      <w:r>
        <w:rPr>
          <w:rFonts w:ascii="Arial" w:hAnsi="Arial" w:cs="Arial"/>
          <w:color w:val="000000"/>
          <w:szCs w:val="22"/>
        </w:rPr>
        <w:t xml:space="preserve"> kept on record.  Further, in cases where employer remits the salary to the bank, an irrevocable letter of authority from the borrower be obtained for debiting the amount of </w:t>
      </w:r>
      <w:proofErr w:type="spellStart"/>
      <w:r>
        <w:rPr>
          <w:rFonts w:ascii="Arial" w:hAnsi="Arial" w:cs="Arial"/>
          <w:color w:val="000000"/>
          <w:szCs w:val="22"/>
        </w:rPr>
        <w:t>installment</w:t>
      </w:r>
      <w:proofErr w:type="spellEnd"/>
      <w:r>
        <w:rPr>
          <w:rFonts w:ascii="Arial" w:hAnsi="Arial" w:cs="Arial"/>
          <w:color w:val="000000"/>
          <w:szCs w:val="22"/>
        </w:rPr>
        <w:t xml:space="preserve"> to the SF Account.   </w:t>
      </w:r>
    </w:p>
    <w:p w:rsidR="006C6AF8" w:rsidRDefault="006C6AF8" w:rsidP="006C6AF8">
      <w:pPr>
        <w:widowControl w:val="0"/>
        <w:autoSpaceDE w:val="0"/>
        <w:autoSpaceDN w:val="0"/>
        <w:adjustRightInd w:val="0"/>
        <w:spacing w:after="0" w:line="360" w:lineRule="auto"/>
        <w:ind w:left="720" w:right="-36" w:hanging="720"/>
        <w:jc w:val="both"/>
        <w:rPr>
          <w:rFonts w:ascii="Arial" w:hAnsi="Arial" w:cs="Arial"/>
          <w:color w:val="000000"/>
          <w:szCs w:val="22"/>
        </w:rPr>
      </w:pPr>
      <w:r>
        <w:rPr>
          <w:rFonts w:ascii="Arial" w:hAnsi="Arial" w:cs="Arial"/>
          <w:color w:val="000000"/>
          <w:szCs w:val="22"/>
        </w:rPr>
        <w:t xml:space="preserve">11.7Illustrative charts indicating EMI to cover repayment of principal and interest on is available as at </w:t>
      </w:r>
      <w:proofErr w:type="gramStart"/>
      <w:r>
        <w:rPr>
          <w:rFonts w:ascii="Arial" w:hAnsi="Arial" w:cs="Arial"/>
          <w:color w:val="000000"/>
          <w:szCs w:val="22"/>
        </w:rPr>
        <w:t>Annexure .</w:t>
      </w:r>
      <w:proofErr w:type="gramEnd"/>
    </w:p>
    <w:p w:rsidR="006C6AF8" w:rsidRDefault="006C6AF8" w:rsidP="006C6AF8">
      <w:pPr>
        <w:widowControl w:val="0"/>
        <w:tabs>
          <w:tab w:val="left" w:pos="760"/>
          <w:tab w:val="left" w:pos="7531"/>
        </w:tabs>
        <w:autoSpaceDE w:val="0"/>
        <w:autoSpaceDN w:val="0"/>
        <w:adjustRightInd w:val="0"/>
        <w:spacing w:after="0" w:line="360" w:lineRule="auto"/>
        <w:ind w:left="720" w:right="-36" w:hanging="720"/>
        <w:jc w:val="both"/>
        <w:rPr>
          <w:rFonts w:ascii="Arial" w:hAnsi="Arial" w:cs="Arial"/>
          <w:color w:val="000000"/>
          <w:szCs w:val="22"/>
        </w:rPr>
      </w:pPr>
      <w:r>
        <w:rPr>
          <w:rFonts w:ascii="Arial" w:hAnsi="Arial" w:cs="Arial"/>
          <w:color w:val="000000"/>
          <w:szCs w:val="22"/>
        </w:rPr>
        <w:t xml:space="preserve">11.8 Effect of upward revision in interest rates on repayment: The borrower always has one of the following options to exercise for repayment of loan:- </w:t>
      </w:r>
    </w:p>
    <w:p w:rsidR="006C6AF8" w:rsidRDefault="006C6AF8" w:rsidP="006C6AF8">
      <w:pPr>
        <w:widowControl w:val="0"/>
        <w:numPr>
          <w:ilvl w:val="0"/>
          <w:numId w:val="8"/>
        </w:numPr>
        <w:autoSpaceDE w:val="0"/>
        <w:autoSpaceDN w:val="0"/>
        <w:adjustRightInd w:val="0"/>
        <w:spacing w:after="0" w:line="360" w:lineRule="auto"/>
        <w:ind w:left="360" w:right="-36"/>
        <w:jc w:val="both"/>
        <w:rPr>
          <w:rFonts w:ascii="Arial" w:hAnsi="Arial" w:cs="Arial"/>
          <w:color w:val="000000"/>
          <w:szCs w:val="22"/>
        </w:rPr>
      </w:pPr>
      <w:r>
        <w:rPr>
          <w:rFonts w:ascii="Arial" w:hAnsi="Arial" w:cs="Arial"/>
          <w:color w:val="000000"/>
          <w:szCs w:val="22"/>
        </w:rPr>
        <w:t xml:space="preserve"> To pay increased amount of  EMI; </w:t>
      </w:r>
    </w:p>
    <w:p w:rsidR="006C6AF8" w:rsidRDefault="006C6AF8" w:rsidP="006C6AF8">
      <w:pPr>
        <w:pStyle w:val="NoSpacing"/>
        <w:rPr>
          <w:rFonts w:ascii="Arial" w:hAnsi="Arial" w:cs="Arial"/>
        </w:rPr>
      </w:pPr>
    </w:p>
    <w:p w:rsidR="006C6AF8" w:rsidRDefault="006C6AF8" w:rsidP="006C6AF8">
      <w:pPr>
        <w:widowControl w:val="0"/>
        <w:tabs>
          <w:tab w:val="left" w:pos="810"/>
        </w:tabs>
        <w:autoSpaceDE w:val="0"/>
        <w:autoSpaceDN w:val="0"/>
        <w:adjustRightInd w:val="0"/>
        <w:spacing w:after="0" w:line="360" w:lineRule="auto"/>
        <w:ind w:left="720" w:right="-31" w:hanging="720"/>
        <w:jc w:val="both"/>
        <w:rPr>
          <w:rFonts w:ascii="Arial" w:hAnsi="Arial" w:cs="Arial"/>
          <w:color w:val="000000"/>
          <w:szCs w:val="22"/>
        </w:rPr>
      </w:pPr>
      <w:r>
        <w:rPr>
          <w:rFonts w:ascii="Arial" w:hAnsi="Arial" w:cs="Arial"/>
          <w:color w:val="000000"/>
          <w:szCs w:val="22"/>
        </w:rPr>
        <w:t>b.</w:t>
      </w:r>
      <w:r>
        <w:rPr>
          <w:rFonts w:ascii="Arial" w:hAnsi="Arial" w:cs="Arial"/>
          <w:color w:val="000000"/>
          <w:szCs w:val="22"/>
        </w:rPr>
        <w:tab/>
        <w:t xml:space="preserve">To continue to pay the existing amount of EMI with condition that the balance outstanding in  the  account  would  be  paid  in  one  go  with  last  EMI  of  the  originally  applicable repayment tenor; </w:t>
      </w:r>
    </w:p>
    <w:p w:rsidR="006C6AF8" w:rsidRDefault="006C6AF8" w:rsidP="006C6AF8">
      <w:pPr>
        <w:widowControl w:val="0"/>
        <w:autoSpaceDE w:val="0"/>
        <w:autoSpaceDN w:val="0"/>
        <w:adjustRightInd w:val="0"/>
        <w:spacing w:after="0" w:line="360" w:lineRule="auto"/>
        <w:ind w:left="720" w:right="-36" w:hanging="630"/>
        <w:jc w:val="both"/>
        <w:rPr>
          <w:rFonts w:ascii="Arial" w:hAnsi="Arial" w:cs="Arial"/>
          <w:color w:val="000000"/>
          <w:szCs w:val="22"/>
        </w:rPr>
      </w:pPr>
      <w:r>
        <w:rPr>
          <w:rFonts w:ascii="Arial" w:hAnsi="Arial" w:cs="Arial"/>
          <w:color w:val="000000"/>
          <w:szCs w:val="22"/>
        </w:rPr>
        <w:t>c.</w:t>
      </w:r>
      <w:r>
        <w:rPr>
          <w:rFonts w:ascii="Arial" w:hAnsi="Arial" w:cs="Arial"/>
          <w:color w:val="000000"/>
          <w:szCs w:val="22"/>
        </w:rPr>
        <w:tab/>
        <w:t xml:space="preserve">To prolong the repayment period.  </w:t>
      </w:r>
    </w:p>
    <w:p w:rsidR="006C6AF8" w:rsidRDefault="006C6AF8" w:rsidP="006C6AF8">
      <w:pPr>
        <w:widowControl w:val="0"/>
        <w:autoSpaceDE w:val="0"/>
        <w:autoSpaceDN w:val="0"/>
        <w:adjustRightInd w:val="0"/>
        <w:spacing w:after="0" w:line="360" w:lineRule="auto"/>
        <w:ind w:left="720" w:right="-35"/>
        <w:jc w:val="both"/>
        <w:rPr>
          <w:rFonts w:ascii="Arial" w:hAnsi="Arial" w:cs="Arial"/>
          <w:color w:val="000000"/>
          <w:szCs w:val="22"/>
        </w:rPr>
      </w:pPr>
      <w:r>
        <w:rPr>
          <w:rFonts w:ascii="Arial" w:hAnsi="Arial" w:cs="Arial"/>
          <w:color w:val="000000"/>
          <w:szCs w:val="22"/>
        </w:rPr>
        <w:t xml:space="preserve">In case no option is given by the borrower, the option 11.8c, i.e., </w:t>
      </w:r>
      <w:proofErr w:type="gramStart"/>
      <w:r>
        <w:rPr>
          <w:rFonts w:ascii="Arial" w:hAnsi="Arial" w:cs="Arial"/>
          <w:color w:val="000000"/>
          <w:szCs w:val="22"/>
        </w:rPr>
        <w:t>to  prolong</w:t>
      </w:r>
      <w:proofErr w:type="gramEnd"/>
      <w:r>
        <w:rPr>
          <w:rFonts w:ascii="Arial" w:hAnsi="Arial" w:cs="Arial"/>
          <w:color w:val="000000"/>
          <w:szCs w:val="22"/>
        </w:rPr>
        <w:t xml:space="preserve"> the repayment period appropriately be implemented. </w:t>
      </w:r>
    </w:p>
    <w:p w:rsidR="006C6AF8" w:rsidRDefault="006C6AF8" w:rsidP="006C6AF8">
      <w:pPr>
        <w:spacing w:after="0"/>
        <w:rPr>
          <w:rFonts w:ascii="Arial" w:hAnsi="Arial" w:cs="Arial"/>
          <w:color w:val="000000"/>
          <w:szCs w:val="22"/>
        </w:rPr>
      </w:pPr>
      <w:r>
        <w:rPr>
          <w:rFonts w:ascii="Arial" w:hAnsi="Arial" w:cs="Arial"/>
          <w:color w:val="000000"/>
          <w:szCs w:val="22"/>
        </w:rPr>
        <w:br w:type="page"/>
      </w:r>
      <w:r>
        <w:rPr>
          <w:rFonts w:ascii="Arial" w:hAnsi="Arial" w:cs="Arial"/>
          <w:color w:val="000000"/>
          <w:szCs w:val="22"/>
        </w:rPr>
        <w:lastRenderedPageBreak/>
        <w:t xml:space="preserve">12.    </w:t>
      </w:r>
      <w:r>
        <w:rPr>
          <w:rFonts w:ascii="Arial" w:hAnsi="Arial" w:cs="Arial"/>
          <w:color w:val="000000"/>
          <w:szCs w:val="22"/>
          <w:u w:val="single"/>
        </w:rPr>
        <w:t>TAKEOVER OF BUILDING LOAN ACCOUNTS</w:t>
      </w:r>
      <w:r>
        <w:rPr>
          <w:rFonts w:ascii="Arial" w:hAnsi="Arial" w:cs="Arial"/>
          <w:color w:val="000000"/>
          <w:szCs w:val="22"/>
        </w:rPr>
        <w:t>:</w:t>
      </w:r>
      <w:r>
        <w:rPr>
          <w:rFonts w:ascii="Arial" w:hAnsi="Arial" w:cs="Arial"/>
          <w:color w:val="000000"/>
          <w:szCs w:val="22"/>
        </w:rPr>
        <w:tab/>
      </w:r>
    </w:p>
    <w:p w:rsidR="006C6AF8" w:rsidRDefault="006C6AF8" w:rsidP="006C6AF8">
      <w:pPr>
        <w:widowControl w:val="0"/>
        <w:tabs>
          <w:tab w:val="left" w:pos="360"/>
          <w:tab w:val="left" w:pos="4840"/>
          <w:tab w:val="left" w:pos="4981"/>
        </w:tabs>
        <w:autoSpaceDE w:val="0"/>
        <w:autoSpaceDN w:val="0"/>
        <w:adjustRightInd w:val="0"/>
        <w:spacing w:before="232" w:after="0" w:line="360" w:lineRule="auto"/>
        <w:ind w:left="630" w:right="-36" w:hanging="630"/>
        <w:jc w:val="both"/>
        <w:rPr>
          <w:rFonts w:ascii="Arial" w:hAnsi="Arial" w:cs="Arial"/>
          <w:color w:val="000000"/>
          <w:szCs w:val="22"/>
        </w:rPr>
      </w:pPr>
      <w:r>
        <w:rPr>
          <w:rFonts w:ascii="Arial" w:hAnsi="Arial" w:cs="Arial"/>
          <w:color w:val="000000"/>
          <w:szCs w:val="22"/>
        </w:rPr>
        <w:t xml:space="preserve">12.1 </w:t>
      </w:r>
      <w:proofErr w:type="gramStart"/>
      <w:r>
        <w:rPr>
          <w:rFonts w:ascii="Arial" w:hAnsi="Arial" w:cs="Arial"/>
          <w:color w:val="000000"/>
          <w:szCs w:val="22"/>
        </w:rPr>
        <w:t>Sanctioning  Authority</w:t>
      </w:r>
      <w:proofErr w:type="gramEnd"/>
      <w:r>
        <w:rPr>
          <w:rFonts w:ascii="Arial" w:hAnsi="Arial" w:cs="Arial"/>
          <w:color w:val="000000"/>
          <w:szCs w:val="22"/>
        </w:rPr>
        <w:t xml:space="preserve">  may  permit takeover of  </w:t>
      </w:r>
      <w:proofErr w:type="spellStart"/>
      <w:r>
        <w:rPr>
          <w:rFonts w:ascii="Arial" w:hAnsi="Arial" w:cs="Arial"/>
          <w:color w:val="000000"/>
          <w:szCs w:val="22"/>
        </w:rPr>
        <w:t>Buildingloan</w:t>
      </w:r>
      <w:proofErr w:type="spellEnd"/>
      <w:r>
        <w:rPr>
          <w:rFonts w:ascii="Arial" w:hAnsi="Arial" w:cs="Arial"/>
          <w:color w:val="000000"/>
          <w:szCs w:val="22"/>
        </w:rPr>
        <w:t xml:space="preserve">  accounts  from  other Financial Institutions/ Banks. </w:t>
      </w:r>
    </w:p>
    <w:p w:rsidR="006C6AF8" w:rsidRDefault="006C6AF8" w:rsidP="006C6AF8">
      <w:pPr>
        <w:widowControl w:val="0"/>
        <w:tabs>
          <w:tab w:val="left" w:pos="810"/>
          <w:tab w:val="left" w:pos="4840"/>
          <w:tab w:val="left" w:pos="4981"/>
        </w:tabs>
        <w:autoSpaceDE w:val="0"/>
        <w:autoSpaceDN w:val="0"/>
        <w:adjustRightInd w:val="0"/>
        <w:spacing w:before="232" w:after="0" w:line="360" w:lineRule="auto"/>
        <w:ind w:left="720" w:right="-36" w:hanging="720"/>
        <w:jc w:val="both"/>
        <w:rPr>
          <w:rFonts w:ascii="Arial" w:hAnsi="Arial" w:cs="Arial"/>
          <w:color w:val="000000"/>
          <w:szCs w:val="22"/>
        </w:rPr>
      </w:pPr>
      <w:r>
        <w:rPr>
          <w:rFonts w:ascii="Arial" w:hAnsi="Arial" w:cs="Arial"/>
          <w:color w:val="000000"/>
          <w:szCs w:val="22"/>
        </w:rPr>
        <w:tab/>
      </w:r>
      <w:r>
        <w:rPr>
          <w:rFonts w:ascii="Arial" w:hAnsi="Arial" w:cs="Arial"/>
          <w:color w:val="000000"/>
          <w:szCs w:val="22"/>
        </w:rPr>
        <w:tab/>
        <w:t>Further, Branch Manager may allow takeover of Building loan accounts from other than financial Institutions / Banks, on individual merits of the case(s), subject to the condition that the loan allowed by employer has been for the purpose’ of Building activity only and the remaining repayment period should remain at least above for 3 years.</w:t>
      </w:r>
    </w:p>
    <w:p w:rsidR="006C6AF8" w:rsidRDefault="006C6AF8" w:rsidP="006C6AF8">
      <w:pPr>
        <w:widowControl w:val="0"/>
        <w:autoSpaceDE w:val="0"/>
        <w:autoSpaceDN w:val="0"/>
        <w:adjustRightInd w:val="0"/>
        <w:spacing w:before="244" w:after="0" w:line="360" w:lineRule="auto"/>
        <w:ind w:left="720" w:right="-36"/>
        <w:jc w:val="both"/>
        <w:rPr>
          <w:rFonts w:ascii="Arial" w:hAnsi="Arial" w:cs="Arial"/>
          <w:color w:val="000000"/>
          <w:szCs w:val="22"/>
        </w:rPr>
      </w:pPr>
      <w:r>
        <w:rPr>
          <w:rFonts w:ascii="Arial" w:hAnsi="Arial" w:cs="Arial"/>
          <w:color w:val="000000"/>
          <w:szCs w:val="22"/>
        </w:rPr>
        <w:t>However, Sanctioning Authority, while taking over the loans shall ensure that</w:t>
      </w:r>
      <w:r>
        <w:rPr>
          <w:rFonts w:ascii="Arial" w:hAnsi="Arial" w:cs="Arial"/>
          <w:color w:val="000000"/>
        </w:rPr>
        <w:t xml:space="preserve"> </w:t>
      </w:r>
      <w:r>
        <w:rPr>
          <w:rFonts w:ascii="Arial" w:hAnsi="Arial" w:cs="Arial"/>
          <w:color w:val="000000"/>
          <w:szCs w:val="22"/>
        </w:rPr>
        <w:t>Building loan accounts with other Financial Institutions/ Banks/ Employer are running regular with no defaults in payment of interest/</w:t>
      </w:r>
      <w:proofErr w:type="spellStart"/>
      <w:r>
        <w:rPr>
          <w:rFonts w:ascii="Arial" w:hAnsi="Arial" w:cs="Arial"/>
          <w:color w:val="000000"/>
          <w:szCs w:val="22"/>
        </w:rPr>
        <w:t>installments</w:t>
      </w:r>
      <w:proofErr w:type="spellEnd"/>
      <w:r>
        <w:rPr>
          <w:rFonts w:ascii="Arial" w:hAnsi="Arial" w:cs="Arial"/>
          <w:color w:val="000000"/>
          <w:szCs w:val="22"/>
        </w:rPr>
        <w:t xml:space="preserve"> and </w:t>
      </w:r>
      <w:r>
        <w:rPr>
          <w:rFonts w:ascii="Arial" w:hAnsi="Arial" w:cs="Arial"/>
          <w:i/>
          <w:color w:val="000000"/>
          <w:szCs w:val="22"/>
        </w:rPr>
        <w:t>take over is to be permitted strictly in terms of Bank’s extant “urban Building finance scheme”  guidelines</w:t>
      </w:r>
      <w:r>
        <w:rPr>
          <w:rFonts w:ascii="Arial" w:hAnsi="Arial" w:cs="Arial"/>
          <w:color w:val="000000"/>
          <w:szCs w:val="22"/>
        </w:rPr>
        <w:t xml:space="preserve">. </w:t>
      </w:r>
    </w:p>
    <w:p w:rsidR="006C6AF8" w:rsidRDefault="006C6AF8" w:rsidP="006C6AF8">
      <w:pPr>
        <w:widowControl w:val="0"/>
        <w:autoSpaceDE w:val="0"/>
        <w:autoSpaceDN w:val="0"/>
        <w:adjustRightInd w:val="0"/>
        <w:spacing w:before="224" w:after="0" w:line="360" w:lineRule="auto"/>
        <w:ind w:left="720" w:right="-35" w:hanging="720"/>
        <w:jc w:val="both"/>
        <w:rPr>
          <w:rFonts w:ascii="Arial" w:hAnsi="Arial" w:cs="Arial"/>
          <w:color w:val="000000"/>
          <w:szCs w:val="22"/>
        </w:rPr>
      </w:pPr>
      <w:r>
        <w:rPr>
          <w:rFonts w:ascii="Arial" w:hAnsi="Arial" w:cs="Arial"/>
          <w:color w:val="000000"/>
          <w:szCs w:val="22"/>
        </w:rPr>
        <w:t xml:space="preserve">12.2 In case takeover of Building loan accounts from other FIs/Banks, as the original title deed remains in the possession of previous financer and is released only after disbursement of loan by our branch, following steps be taken: </w:t>
      </w:r>
    </w:p>
    <w:p w:rsidR="006C6AF8" w:rsidRDefault="006C6AF8" w:rsidP="006C6AF8">
      <w:pPr>
        <w:widowControl w:val="0"/>
        <w:autoSpaceDE w:val="0"/>
        <w:autoSpaceDN w:val="0"/>
        <w:adjustRightInd w:val="0"/>
        <w:spacing w:before="244" w:after="0" w:line="360" w:lineRule="auto"/>
        <w:ind w:left="720" w:right="-33"/>
        <w:jc w:val="both"/>
        <w:rPr>
          <w:rFonts w:ascii="Arial" w:hAnsi="Arial" w:cs="Arial"/>
          <w:color w:val="000000"/>
          <w:szCs w:val="22"/>
        </w:rPr>
      </w:pPr>
      <w:r>
        <w:rPr>
          <w:rFonts w:ascii="Arial" w:hAnsi="Arial" w:cs="Arial"/>
          <w:color w:val="000000"/>
          <w:szCs w:val="22"/>
        </w:rPr>
        <w:t xml:space="preserve">Certified  copy  of  the  title  deeds  be  obtained  from  the  concerned  office of  Sub- Registrar/Registrar of Assurance by the Branch Manager </w:t>
      </w:r>
      <w:proofErr w:type="spellStart"/>
      <w:r>
        <w:rPr>
          <w:rFonts w:ascii="Arial" w:hAnsi="Arial" w:cs="Arial"/>
          <w:color w:val="000000"/>
          <w:szCs w:val="22"/>
        </w:rPr>
        <w:t>alongwith</w:t>
      </w:r>
      <w:proofErr w:type="spellEnd"/>
      <w:r>
        <w:rPr>
          <w:rFonts w:ascii="Arial" w:hAnsi="Arial" w:cs="Arial"/>
          <w:color w:val="000000"/>
          <w:szCs w:val="22"/>
        </w:rPr>
        <w:t xml:space="preserve"> search report.   The other documents like previous electricity bill, water bill, </w:t>
      </w:r>
      <w:proofErr w:type="gramStart"/>
      <w:r>
        <w:rPr>
          <w:rFonts w:ascii="Arial" w:hAnsi="Arial" w:cs="Arial"/>
          <w:color w:val="000000"/>
          <w:szCs w:val="22"/>
        </w:rPr>
        <w:t>house  tax</w:t>
      </w:r>
      <w:proofErr w:type="gramEnd"/>
      <w:r>
        <w:rPr>
          <w:rFonts w:ascii="Arial" w:hAnsi="Arial" w:cs="Arial"/>
          <w:color w:val="000000"/>
          <w:szCs w:val="22"/>
        </w:rPr>
        <w:t xml:space="preserve">  receipt  etc.  </w:t>
      </w:r>
      <w:proofErr w:type="spellStart"/>
      <w:proofErr w:type="gramStart"/>
      <w:r>
        <w:rPr>
          <w:rFonts w:ascii="Arial" w:hAnsi="Arial" w:cs="Arial"/>
          <w:color w:val="000000"/>
          <w:szCs w:val="22"/>
        </w:rPr>
        <w:t>be</w:t>
      </w:r>
      <w:proofErr w:type="spellEnd"/>
      <w:proofErr w:type="gramEnd"/>
      <w:r>
        <w:rPr>
          <w:rFonts w:ascii="Arial" w:hAnsi="Arial" w:cs="Arial"/>
          <w:color w:val="000000"/>
          <w:szCs w:val="22"/>
        </w:rPr>
        <w:t xml:space="preserve"> also  examined  to  satisfy  about ownership of proposed borrower.   Branch Manager should also visit the site personally and identify the property in question including sanction of the map.   </w:t>
      </w:r>
    </w:p>
    <w:p w:rsidR="006C6AF8" w:rsidRDefault="006C6AF8" w:rsidP="006C6AF8">
      <w:pPr>
        <w:widowControl w:val="0"/>
        <w:autoSpaceDE w:val="0"/>
        <w:autoSpaceDN w:val="0"/>
        <w:adjustRightInd w:val="0"/>
        <w:spacing w:before="244" w:after="0" w:line="360" w:lineRule="auto"/>
        <w:ind w:left="720" w:right="-36"/>
        <w:jc w:val="both"/>
        <w:rPr>
          <w:rFonts w:ascii="Arial" w:hAnsi="Arial" w:cs="Arial"/>
          <w:color w:val="000000"/>
          <w:szCs w:val="22"/>
        </w:rPr>
      </w:pPr>
      <w:r>
        <w:rPr>
          <w:rFonts w:ascii="Arial" w:hAnsi="Arial" w:cs="Arial"/>
          <w:color w:val="000000"/>
          <w:szCs w:val="22"/>
        </w:rPr>
        <w:t>The Branch Office should draw credit information report from Credit Information Agencies (CIBIL</w:t>
      </w:r>
      <w:proofErr w:type="gramStart"/>
      <w:r>
        <w:rPr>
          <w:rFonts w:ascii="Arial" w:hAnsi="Arial" w:cs="Arial"/>
          <w:color w:val="000000"/>
          <w:szCs w:val="22"/>
        </w:rPr>
        <w:t>/  Equifax</w:t>
      </w:r>
      <w:proofErr w:type="gramEnd"/>
      <w:r>
        <w:rPr>
          <w:rFonts w:ascii="Arial" w:hAnsi="Arial" w:cs="Arial"/>
          <w:color w:val="000000"/>
          <w:szCs w:val="22"/>
        </w:rPr>
        <w:t xml:space="preserve">/  Experian  etc.  as  per  Bank’s  extant  guidelines)  data  base  to  have information about </w:t>
      </w:r>
      <w:proofErr w:type="spellStart"/>
      <w:r>
        <w:rPr>
          <w:rFonts w:ascii="Arial" w:hAnsi="Arial" w:cs="Arial"/>
          <w:color w:val="000000"/>
          <w:szCs w:val="22"/>
        </w:rPr>
        <w:t>availment</w:t>
      </w:r>
      <w:proofErr w:type="spellEnd"/>
      <w:r>
        <w:rPr>
          <w:rFonts w:ascii="Arial" w:hAnsi="Arial" w:cs="Arial"/>
          <w:color w:val="000000"/>
          <w:szCs w:val="22"/>
        </w:rPr>
        <w:t xml:space="preserve"> from other banks and repayment of loan status.   </w:t>
      </w:r>
    </w:p>
    <w:p w:rsidR="006C6AF8" w:rsidRDefault="006C6AF8" w:rsidP="006C6AF8">
      <w:pPr>
        <w:widowControl w:val="0"/>
        <w:autoSpaceDE w:val="0"/>
        <w:autoSpaceDN w:val="0"/>
        <w:adjustRightInd w:val="0"/>
        <w:spacing w:before="244" w:after="0" w:line="360" w:lineRule="auto"/>
        <w:ind w:left="720" w:right="-32"/>
        <w:jc w:val="both"/>
        <w:rPr>
          <w:rFonts w:ascii="Arial" w:hAnsi="Arial" w:cs="Arial"/>
          <w:color w:val="000000"/>
          <w:szCs w:val="22"/>
        </w:rPr>
      </w:pPr>
      <w:r>
        <w:rPr>
          <w:rFonts w:ascii="Arial" w:hAnsi="Arial" w:cs="Arial"/>
          <w:color w:val="000000"/>
          <w:szCs w:val="22"/>
        </w:rPr>
        <w:t xml:space="preserve">The party should request his/her banker to allow examination of original title deed.  The other bank is obligated to allow examination of original on the request of borrower.  Under Section 60B of Transfer of Property Act, 1882, Mortgagor is entitled at all reasonable times, at his/her request and his/her own cost and on payment of the mortgagee’s costs and expenses in this behalf, to inspect and make copies or abstracts of, or extracts from, documents of title relating to the mortgaged property which are in custody or power of the mortgagee.  In case of reluctance on the part of existing </w:t>
      </w:r>
      <w:r>
        <w:rPr>
          <w:rFonts w:ascii="Arial" w:hAnsi="Arial" w:cs="Arial"/>
          <w:color w:val="000000"/>
          <w:szCs w:val="22"/>
        </w:rPr>
        <w:lastRenderedPageBreak/>
        <w:t>financer, the above provision of law can be quoted.</w:t>
      </w:r>
    </w:p>
    <w:p w:rsidR="006C6AF8" w:rsidRDefault="006C6AF8" w:rsidP="006C6AF8">
      <w:pPr>
        <w:widowControl w:val="0"/>
        <w:autoSpaceDE w:val="0"/>
        <w:autoSpaceDN w:val="0"/>
        <w:adjustRightInd w:val="0"/>
        <w:spacing w:before="244" w:after="0" w:line="360" w:lineRule="auto"/>
        <w:ind w:left="720" w:right="-32"/>
        <w:jc w:val="both"/>
        <w:rPr>
          <w:rFonts w:ascii="Arial" w:hAnsi="Arial" w:cs="Arial"/>
          <w:color w:val="000000"/>
          <w:szCs w:val="22"/>
        </w:rPr>
      </w:pPr>
    </w:p>
    <w:p w:rsidR="006C6AF8" w:rsidRDefault="006C6AF8" w:rsidP="006C6AF8">
      <w:pPr>
        <w:pStyle w:val="ListParagraph"/>
        <w:widowControl w:val="0"/>
        <w:numPr>
          <w:ilvl w:val="0"/>
          <w:numId w:val="9"/>
        </w:numPr>
        <w:tabs>
          <w:tab w:val="left" w:pos="760"/>
        </w:tabs>
        <w:autoSpaceDE w:val="0"/>
        <w:autoSpaceDN w:val="0"/>
        <w:adjustRightInd w:val="0"/>
        <w:spacing w:before="244" w:after="0" w:line="360" w:lineRule="auto"/>
        <w:ind w:right="-36" w:hanging="720"/>
        <w:jc w:val="both"/>
        <w:rPr>
          <w:rFonts w:ascii="Arial" w:hAnsi="Arial" w:cs="Arial"/>
          <w:color w:val="000000"/>
        </w:rPr>
      </w:pPr>
      <w:r>
        <w:rPr>
          <w:rFonts w:ascii="Arial" w:hAnsi="Arial" w:cs="Arial"/>
          <w:color w:val="000000"/>
          <w:u w:val="single"/>
        </w:rPr>
        <w:t>OTHER GUIDELINES</w:t>
      </w:r>
      <w:r>
        <w:rPr>
          <w:rFonts w:ascii="Arial" w:hAnsi="Arial" w:cs="Arial"/>
          <w:color w:val="000000"/>
        </w:rPr>
        <w:t xml:space="preserve">: </w:t>
      </w:r>
    </w:p>
    <w:p w:rsidR="006C6AF8" w:rsidRDefault="006C6AF8" w:rsidP="006C6AF8">
      <w:pPr>
        <w:pStyle w:val="ListParagraph"/>
        <w:widowControl w:val="0"/>
        <w:tabs>
          <w:tab w:val="left" w:pos="760"/>
        </w:tabs>
        <w:autoSpaceDE w:val="0"/>
        <w:autoSpaceDN w:val="0"/>
        <w:adjustRightInd w:val="0"/>
        <w:spacing w:before="212" w:after="0" w:line="360" w:lineRule="auto"/>
        <w:ind w:right="-36"/>
        <w:jc w:val="both"/>
        <w:rPr>
          <w:rFonts w:ascii="Arial" w:hAnsi="Arial" w:cs="Arial"/>
          <w:color w:val="000000"/>
        </w:rPr>
      </w:pPr>
    </w:p>
    <w:p w:rsidR="006C6AF8" w:rsidRDefault="006C6AF8" w:rsidP="006C6AF8">
      <w:pPr>
        <w:pStyle w:val="ListParagraph"/>
        <w:widowControl w:val="0"/>
        <w:numPr>
          <w:ilvl w:val="0"/>
          <w:numId w:val="10"/>
        </w:numPr>
        <w:tabs>
          <w:tab w:val="left" w:pos="760"/>
        </w:tabs>
        <w:autoSpaceDE w:val="0"/>
        <w:autoSpaceDN w:val="0"/>
        <w:adjustRightInd w:val="0"/>
        <w:spacing w:after="0" w:line="360" w:lineRule="auto"/>
        <w:ind w:right="-36" w:hanging="720"/>
        <w:jc w:val="both"/>
        <w:rPr>
          <w:rFonts w:ascii="Arial" w:hAnsi="Arial" w:cs="Arial"/>
          <w:color w:val="000000"/>
        </w:rPr>
      </w:pPr>
      <w:r>
        <w:rPr>
          <w:rFonts w:ascii="Arial" w:hAnsi="Arial" w:cs="Arial"/>
          <w:color w:val="000000"/>
        </w:rPr>
        <w:t xml:space="preserve">Bank credit as Building finance can be extended for repairs, renovations, additions etc. to a building/house/flat irrespective of whether it is owner occupied or tenant occupied. For this purpose, estimate of cost of repair etc., and the certificate of completion of work done be obtained from qualified engineer/architect. </w:t>
      </w:r>
    </w:p>
    <w:p w:rsidR="006C6AF8" w:rsidRDefault="006C6AF8" w:rsidP="006C6AF8">
      <w:pPr>
        <w:pStyle w:val="ListParagraph"/>
        <w:widowControl w:val="0"/>
        <w:tabs>
          <w:tab w:val="left" w:pos="760"/>
        </w:tabs>
        <w:autoSpaceDE w:val="0"/>
        <w:autoSpaceDN w:val="0"/>
        <w:adjustRightInd w:val="0"/>
        <w:spacing w:after="0" w:line="360" w:lineRule="auto"/>
        <w:ind w:right="-36"/>
        <w:jc w:val="both"/>
        <w:rPr>
          <w:rFonts w:ascii="Arial" w:hAnsi="Arial" w:cs="Arial"/>
          <w:color w:val="000000"/>
        </w:rPr>
      </w:pPr>
    </w:p>
    <w:p w:rsidR="006C6AF8" w:rsidRDefault="006C6AF8" w:rsidP="006C6AF8">
      <w:pPr>
        <w:widowControl w:val="0"/>
        <w:numPr>
          <w:ilvl w:val="0"/>
          <w:numId w:val="10"/>
        </w:numPr>
        <w:tabs>
          <w:tab w:val="left" w:pos="760"/>
        </w:tabs>
        <w:autoSpaceDE w:val="0"/>
        <w:autoSpaceDN w:val="0"/>
        <w:adjustRightInd w:val="0"/>
        <w:spacing w:after="0" w:line="360" w:lineRule="auto"/>
        <w:ind w:right="-36" w:hanging="720"/>
        <w:jc w:val="both"/>
        <w:rPr>
          <w:rFonts w:ascii="Arial" w:hAnsi="Arial" w:cs="Arial"/>
          <w:color w:val="000000"/>
          <w:szCs w:val="22"/>
        </w:rPr>
      </w:pPr>
      <w:r>
        <w:rPr>
          <w:rFonts w:ascii="Arial" w:hAnsi="Arial" w:cs="Arial"/>
          <w:color w:val="000000"/>
          <w:szCs w:val="22"/>
        </w:rPr>
        <w:t xml:space="preserve">There is no bar in providing finance to a person who or whose spouse already having a house or flat in his/her name. </w:t>
      </w:r>
    </w:p>
    <w:p w:rsidR="006C6AF8" w:rsidRDefault="006C6AF8" w:rsidP="006C6AF8">
      <w:pPr>
        <w:widowControl w:val="0"/>
        <w:tabs>
          <w:tab w:val="left" w:pos="760"/>
        </w:tabs>
        <w:autoSpaceDE w:val="0"/>
        <w:autoSpaceDN w:val="0"/>
        <w:adjustRightInd w:val="0"/>
        <w:spacing w:after="0" w:line="360" w:lineRule="auto"/>
        <w:ind w:left="720" w:right="-36"/>
        <w:jc w:val="both"/>
        <w:rPr>
          <w:rFonts w:ascii="Arial" w:hAnsi="Arial" w:cs="Arial"/>
          <w:color w:val="000000"/>
          <w:szCs w:val="22"/>
        </w:rPr>
      </w:pPr>
    </w:p>
    <w:p w:rsidR="006C6AF8" w:rsidRDefault="006C6AF8" w:rsidP="006C6AF8">
      <w:pPr>
        <w:widowControl w:val="0"/>
        <w:numPr>
          <w:ilvl w:val="0"/>
          <w:numId w:val="11"/>
        </w:numPr>
        <w:tabs>
          <w:tab w:val="left" w:pos="760"/>
        </w:tabs>
        <w:autoSpaceDE w:val="0"/>
        <w:autoSpaceDN w:val="0"/>
        <w:adjustRightInd w:val="0"/>
        <w:spacing w:after="0" w:line="360" w:lineRule="auto"/>
        <w:ind w:right="-36" w:hanging="720"/>
        <w:jc w:val="both"/>
        <w:rPr>
          <w:rFonts w:ascii="Arial" w:hAnsi="Arial" w:cs="Arial"/>
          <w:color w:val="000000"/>
          <w:szCs w:val="22"/>
        </w:rPr>
      </w:pPr>
      <w:r>
        <w:rPr>
          <w:rFonts w:ascii="Arial" w:hAnsi="Arial" w:cs="Arial"/>
          <w:color w:val="000000"/>
          <w:szCs w:val="22"/>
        </w:rPr>
        <w:tab/>
        <w:t xml:space="preserve">In case of finance for purchase of plot/land/flat/ house, sanctioning authority to ensure that the title of the same is marketable and free from all encumbrances.  </w:t>
      </w:r>
    </w:p>
    <w:p w:rsidR="006C6AF8" w:rsidRDefault="006C6AF8" w:rsidP="006C6AF8">
      <w:pPr>
        <w:pStyle w:val="ListParagraph"/>
        <w:widowControl w:val="0"/>
        <w:numPr>
          <w:ilvl w:val="0"/>
          <w:numId w:val="11"/>
        </w:numPr>
        <w:autoSpaceDE w:val="0"/>
        <w:autoSpaceDN w:val="0"/>
        <w:adjustRightInd w:val="0"/>
        <w:spacing w:before="244" w:after="0" w:line="360" w:lineRule="auto"/>
        <w:ind w:right="-36" w:hanging="720"/>
        <w:jc w:val="both"/>
        <w:rPr>
          <w:rFonts w:ascii="Arial" w:hAnsi="Arial" w:cs="Arial"/>
          <w:color w:val="000000"/>
        </w:rPr>
      </w:pPr>
      <w:r>
        <w:rPr>
          <w:rFonts w:ascii="Arial" w:hAnsi="Arial" w:cs="Arial"/>
          <w:color w:val="000000"/>
        </w:rPr>
        <w:t xml:space="preserve">The regularity of income of the borrower(s) over the entire span of loan should be clearly established before sanction of loan. Latest salary slip, ITR (for the last three years) etc. be taken &amp; perused.  For borrower(s) having income other than salary, repaying capacity be arrived at on the basis of average income of last three years, as given in ITRs.   </w:t>
      </w:r>
    </w:p>
    <w:p w:rsidR="006C6AF8" w:rsidRDefault="006C6AF8" w:rsidP="006C6AF8">
      <w:pPr>
        <w:pStyle w:val="ListParagraph"/>
        <w:widowControl w:val="0"/>
        <w:autoSpaceDE w:val="0"/>
        <w:autoSpaceDN w:val="0"/>
        <w:adjustRightInd w:val="0"/>
        <w:spacing w:before="244" w:after="0" w:line="360" w:lineRule="auto"/>
        <w:ind w:right="-36"/>
        <w:jc w:val="both"/>
        <w:rPr>
          <w:rFonts w:ascii="Arial" w:hAnsi="Arial" w:cs="Arial"/>
          <w:color w:val="000000"/>
        </w:rPr>
      </w:pPr>
    </w:p>
    <w:p w:rsidR="006C6AF8" w:rsidRDefault="006C6AF8" w:rsidP="006C6AF8">
      <w:pPr>
        <w:widowControl w:val="0"/>
        <w:tabs>
          <w:tab w:val="left" w:pos="720"/>
        </w:tabs>
        <w:autoSpaceDE w:val="0"/>
        <w:autoSpaceDN w:val="0"/>
        <w:adjustRightInd w:val="0"/>
        <w:spacing w:after="0" w:line="360" w:lineRule="auto"/>
        <w:ind w:left="720" w:right="-36" w:hanging="720"/>
        <w:jc w:val="both"/>
        <w:rPr>
          <w:rFonts w:ascii="Arial" w:hAnsi="Arial" w:cs="Arial"/>
          <w:color w:val="000000"/>
          <w:szCs w:val="22"/>
        </w:rPr>
      </w:pPr>
      <w:r>
        <w:rPr>
          <w:rFonts w:ascii="Arial" w:hAnsi="Arial" w:cs="Arial"/>
          <w:szCs w:val="22"/>
        </w:rPr>
        <w:t>e.</w:t>
      </w:r>
      <w:r>
        <w:rPr>
          <w:rFonts w:ascii="Arial" w:hAnsi="Arial" w:cs="Arial"/>
          <w:color w:val="000000"/>
          <w:szCs w:val="22"/>
        </w:rPr>
        <w:tab/>
        <w:t>a</w:t>
      </w:r>
      <w:proofErr w:type="gramStart"/>
      <w:r>
        <w:rPr>
          <w:rFonts w:ascii="Arial" w:hAnsi="Arial" w:cs="Arial"/>
          <w:color w:val="000000"/>
          <w:szCs w:val="22"/>
        </w:rPr>
        <w:t>)  For</w:t>
      </w:r>
      <w:proofErr w:type="gramEnd"/>
      <w:r>
        <w:rPr>
          <w:rFonts w:ascii="Arial" w:hAnsi="Arial" w:cs="Arial"/>
          <w:color w:val="000000"/>
          <w:szCs w:val="22"/>
        </w:rPr>
        <w:t xml:space="preserve"> Prospective Borrowers dealing with us - Statement of account of prospective borrowers having their account with our  Bank,  be </w:t>
      </w:r>
      <w:proofErr w:type="spellStart"/>
      <w:r>
        <w:rPr>
          <w:rFonts w:ascii="Arial" w:hAnsi="Arial" w:cs="Arial"/>
          <w:color w:val="000000"/>
          <w:szCs w:val="22"/>
        </w:rPr>
        <w:t>obtainedto</w:t>
      </w:r>
      <w:proofErr w:type="spellEnd"/>
      <w:r>
        <w:rPr>
          <w:rFonts w:ascii="Arial" w:hAnsi="Arial" w:cs="Arial"/>
          <w:color w:val="000000"/>
          <w:szCs w:val="22"/>
        </w:rPr>
        <w:t xml:space="preserve"> establish satisfactory transactional record.  </w:t>
      </w:r>
    </w:p>
    <w:p w:rsidR="006C6AF8" w:rsidRDefault="006C6AF8" w:rsidP="006C6AF8">
      <w:pPr>
        <w:pStyle w:val="ListParagraph"/>
        <w:widowControl w:val="0"/>
        <w:numPr>
          <w:ilvl w:val="0"/>
          <w:numId w:val="12"/>
        </w:numPr>
        <w:autoSpaceDE w:val="0"/>
        <w:autoSpaceDN w:val="0"/>
        <w:adjustRightInd w:val="0"/>
        <w:spacing w:before="224" w:after="0" w:line="360" w:lineRule="auto"/>
        <w:ind w:right="-36" w:firstLine="0"/>
        <w:jc w:val="both"/>
        <w:rPr>
          <w:rFonts w:ascii="Arial" w:hAnsi="Arial" w:cs="Arial"/>
          <w:color w:val="000000"/>
        </w:rPr>
      </w:pPr>
      <w:r>
        <w:rPr>
          <w:rFonts w:ascii="Arial" w:hAnsi="Arial" w:cs="Arial"/>
          <w:color w:val="000000"/>
        </w:rPr>
        <w:t xml:space="preserve">For Prospective Borrowers dealing with other Banks/FIs- The track record of at least one year of prospective borrower/ co-borrower, dealing with other banks/ FIs and willing  to  avail  loan  from  our  Bank  must  be  thoroughly  verified  before  making  the advance. Further, the genuineness of documents including Bank A/c statements etc. to be obtained for this purpose shall also be ensured invariably, besides conducting other checks </w:t>
      </w:r>
      <w:proofErr w:type="gramStart"/>
      <w:r>
        <w:rPr>
          <w:rFonts w:ascii="Arial" w:hAnsi="Arial" w:cs="Arial"/>
          <w:color w:val="000000"/>
        </w:rPr>
        <w:t>such  as</w:t>
      </w:r>
      <w:proofErr w:type="gramEnd"/>
      <w:r>
        <w:rPr>
          <w:rFonts w:ascii="Arial" w:hAnsi="Arial" w:cs="Arial"/>
          <w:color w:val="000000"/>
        </w:rPr>
        <w:t xml:space="preserve">  CIBIL  database  check-  up,  KYC  norms  etc.  </w:t>
      </w:r>
      <w:proofErr w:type="gramStart"/>
      <w:r>
        <w:rPr>
          <w:rFonts w:ascii="Arial" w:hAnsi="Arial" w:cs="Arial"/>
          <w:color w:val="000000"/>
        </w:rPr>
        <w:t>and</w:t>
      </w:r>
      <w:proofErr w:type="gramEnd"/>
      <w:r>
        <w:rPr>
          <w:rFonts w:ascii="Arial" w:hAnsi="Arial" w:cs="Arial"/>
          <w:color w:val="000000"/>
        </w:rPr>
        <w:t xml:space="preserve"> fulfilling  other requirements of the scheme.  </w:t>
      </w:r>
    </w:p>
    <w:p w:rsidR="006C6AF8" w:rsidRDefault="006C6AF8" w:rsidP="006C6AF8">
      <w:pPr>
        <w:pStyle w:val="ListParagraph"/>
        <w:widowControl w:val="0"/>
        <w:autoSpaceDE w:val="0"/>
        <w:autoSpaceDN w:val="0"/>
        <w:adjustRightInd w:val="0"/>
        <w:spacing w:before="224" w:after="0" w:line="360" w:lineRule="auto"/>
        <w:ind w:right="-36"/>
        <w:jc w:val="both"/>
        <w:rPr>
          <w:rFonts w:ascii="Arial" w:hAnsi="Arial" w:cs="Arial"/>
          <w:color w:val="000000"/>
        </w:rPr>
      </w:pPr>
      <w:r>
        <w:rPr>
          <w:rFonts w:ascii="Arial" w:hAnsi="Arial" w:cs="Arial"/>
          <w:color w:val="000000"/>
        </w:rPr>
        <w:t xml:space="preserve">In case of salaried employees, statement of account should be of that account, in which their salary is being credited. In other cases, it should be of an account whose </w:t>
      </w:r>
      <w:r>
        <w:rPr>
          <w:rFonts w:ascii="Arial" w:hAnsi="Arial" w:cs="Arial"/>
          <w:color w:val="000000"/>
        </w:rPr>
        <w:lastRenderedPageBreak/>
        <w:t xml:space="preserve">declaration has been made in the Income Tax Returns (wherever applicable). This is to facilitate ascertaining general conduct of the account including other borrowings.  </w:t>
      </w:r>
    </w:p>
    <w:p w:rsidR="006C6AF8" w:rsidRDefault="006C6AF8" w:rsidP="006C6AF8">
      <w:pPr>
        <w:pStyle w:val="ListParagraph"/>
        <w:widowControl w:val="0"/>
        <w:autoSpaceDE w:val="0"/>
        <w:autoSpaceDN w:val="0"/>
        <w:adjustRightInd w:val="0"/>
        <w:spacing w:before="244" w:after="0" w:line="360" w:lineRule="auto"/>
        <w:ind w:right="-36"/>
        <w:jc w:val="both"/>
        <w:rPr>
          <w:rFonts w:ascii="Arial" w:hAnsi="Arial" w:cs="Arial"/>
          <w:color w:val="000000"/>
        </w:rPr>
      </w:pPr>
    </w:p>
    <w:p w:rsidR="006C6AF8" w:rsidRDefault="006C6AF8" w:rsidP="006C6AF8">
      <w:pPr>
        <w:pStyle w:val="ListParagraph"/>
        <w:widowControl w:val="0"/>
        <w:numPr>
          <w:ilvl w:val="0"/>
          <w:numId w:val="12"/>
        </w:numPr>
        <w:tabs>
          <w:tab w:val="left" w:pos="1300"/>
        </w:tabs>
        <w:autoSpaceDE w:val="0"/>
        <w:autoSpaceDN w:val="0"/>
        <w:adjustRightInd w:val="0"/>
        <w:spacing w:before="232" w:after="0" w:line="360" w:lineRule="auto"/>
        <w:ind w:right="-36" w:hanging="90"/>
        <w:jc w:val="both"/>
        <w:rPr>
          <w:rFonts w:ascii="Arial" w:hAnsi="Arial" w:cs="Arial"/>
          <w:color w:val="000000"/>
        </w:rPr>
      </w:pPr>
      <w:r>
        <w:rPr>
          <w:rFonts w:ascii="Arial" w:hAnsi="Arial" w:cs="Arial"/>
          <w:color w:val="000000"/>
        </w:rPr>
        <w:t xml:space="preserve">In case of the customers not having their account with any other Bank/FI or for any deviation on the above account, the Branch may take suitable decision based on merits of each case. </w:t>
      </w:r>
    </w:p>
    <w:p w:rsidR="006C6AF8" w:rsidRDefault="006C6AF8" w:rsidP="006C6AF8">
      <w:pPr>
        <w:pStyle w:val="ListParagraph"/>
        <w:widowControl w:val="0"/>
        <w:tabs>
          <w:tab w:val="left" w:pos="1300"/>
        </w:tabs>
        <w:autoSpaceDE w:val="0"/>
        <w:autoSpaceDN w:val="0"/>
        <w:adjustRightInd w:val="0"/>
        <w:spacing w:before="232" w:after="0" w:line="360" w:lineRule="auto"/>
        <w:ind w:right="-36"/>
        <w:jc w:val="both"/>
        <w:rPr>
          <w:rFonts w:ascii="Arial" w:hAnsi="Arial" w:cs="Arial"/>
          <w:color w:val="000000"/>
        </w:rPr>
      </w:pPr>
    </w:p>
    <w:p w:rsidR="006C6AF8" w:rsidRDefault="006C6AF8" w:rsidP="006C6AF8">
      <w:pPr>
        <w:pStyle w:val="ListParagraph"/>
        <w:widowControl w:val="0"/>
        <w:numPr>
          <w:ilvl w:val="0"/>
          <w:numId w:val="13"/>
        </w:numPr>
        <w:autoSpaceDE w:val="0"/>
        <w:autoSpaceDN w:val="0"/>
        <w:adjustRightInd w:val="0"/>
        <w:spacing w:before="232" w:after="0" w:line="360" w:lineRule="auto"/>
        <w:ind w:left="720" w:right="-36" w:hanging="720"/>
        <w:jc w:val="both"/>
        <w:rPr>
          <w:rFonts w:ascii="Arial" w:hAnsi="Arial" w:cs="Arial"/>
          <w:color w:val="000000"/>
        </w:rPr>
      </w:pPr>
      <w:r>
        <w:rPr>
          <w:rFonts w:ascii="Arial" w:hAnsi="Arial" w:cs="Arial"/>
          <w:color w:val="000000"/>
        </w:rPr>
        <w:t xml:space="preserve">Post  </w:t>
      </w:r>
      <w:proofErr w:type="spellStart"/>
      <w:r>
        <w:rPr>
          <w:rFonts w:ascii="Arial" w:hAnsi="Arial" w:cs="Arial"/>
          <w:color w:val="000000"/>
        </w:rPr>
        <w:t>datedcheques</w:t>
      </w:r>
      <w:proofErr w:type="spellEnd"/>
      <w:r>
        <w:rPr>
          <w:rFonts w:ascii="Arial" w:hAnsi="Arial" w:cs="Arial"/>
          <w:color w:val="000000"/>
        </w:rPr>
        <w:t xml:space="preserve">/ECS  of  the  Bank  whose  statement  of  account  is furnished  be obtained and not of our Bank where a shadow account is opened just for getting </w:t>
      </w:r>
      <w:proofErr w:type="spellStart"/>
      <w:r>
        <w:rPr>
          <w:rFonts w:ascii="Arial" w:hAnsi="Arial" w:cs="Arial"/>
          <w:color w:val="000000"/>
        </w:rPr>
        <w:t>cheque</w:t>
      </w:r>
      <w:proofErr w:type="spellEnd"/>
      <w:r>
        <w:rPr>
          <w:rFonts w:ascii="Arial" w:hAnsi="Arial" w:cs="Arial"/>
          <w:color w:val="000000"/>
        </w:rPr>
        <w:t xml:space="preserve"> book. </w:t>
      </w:r>
    </w:p>
    <w:p w:rsidR="006C6AF8" w:rsidRDefault="006C6AF8" w:rsidP="006C6AF8">
      <w:pPr>
        <w:pStyle w:val="ListParagraph"/>
        <w:widowControl w:val="0"/>
        <w:tabs>
          <w:tab w:val="left" w:pos="720"/>
        </w:tabs>
        <w:autoSpaceDE w:val="0"/>
        <w:autoSpaceDN w:val="0"/>
        <w:adjustRightInd w:val="0"/>
        <w:spacing w:before="232" w:after="0" w:line="360" w:lineRule="auto"/>
        <w:ind w:right="-36"/>
        <w:jc w:val="both"/>
        <w:rPr>
          <w:rFonts w:ascii="Arial" w:hAnsi="Arial" w:cs="Arial"/>
          <w:color w:val="000000"/>
        </w:rPr>
      </w:pPr>
    </w:p>
    <w:p w:rsidR="006C6AF8" w:rsidRDefault="006C6AF8" w:rsidP="006C6AF8">
      <w:pPr>
        <w:pStyle w:val="ListParagraph"/>
        <w:widowControl w:val="0"/>
        <w:numPr>
          <w:ilvl w:val="0"/>
          <w:numId w:val="13"/>
        </w:numPr>
        <w:tabs>
          <w:tab w:val="left" w:pos="720"/>
        </w:tabs>
        <w:autoSpaceDE w:val="0"/>
        <w:autoSpaceDN w:val="0"/>
        <w:adjustRightInd w:val="0"/>
        <w:spacing w:after="0" w:line="360" w:lineRule="auto"/>
        <w:ind w:left="720" w:right="-36" w:hanging="720"/>
        <w:jc w:val="both"/>
        <w:rPr>
          <w:rFonts w:ascii="Arial" w:hAnsi="Arial" w:cs="Arial"/>
          <w:color w:val="000000"/>
        </w:rPr>
      </w:pPr>
      <w:r>
        <w:rPr>
          <w:rFonts w:ascii="Arial" w:hAnsi="Arial" w:cs="Arial"/>
          <w:color w:val="000000"/>
        </w:rPr>
        <w:t xml:space="preserve">Where the PDCs are nearing exhaustion, the Branch should insist for fresh PDCs and non-submission of the same be treated as violation of terms and conditions. </w:t>
      </w:r>
    </w:p>
    <w:p w:rsidR="006C6AF8" w:rsidRDefault="006C6AF8" w:rsidP="006C6AF8">
      <w:pPr>
        <w:pStyle w:val="ListParagraph"/>
        <w:widowControl w:val="0"/>
        <w:tabs>
          <w:tab w:val="left" w:pos="720"/>
        </w:tabs>
        <w:autoSpaceDE w:val="0"/>
        <w:autoSpaceDN w:val="0"/>
        <w:adjustRightInd w:val="0"/>
        <w:spacing w:after="0" w:line="360" w:lineRule="auto"/>
        <w:ind w:right="-36"/>
        <w:jc w:val="both"/>
        <w:rPr>
          <w:rFonts w:ascii="Arial" w:hAnsi="Arial" w:cs="Arial"/>
          <w:color w:val="000000"/>
        </w:rPr>
      </w:pPr>
    </w:p>
    <w:p w:rsidR="006C6AF8" w:rsidRDefault="006C6AF8" w:rsidP="006C6AF8">
      <w:pPr>
        <w:pStyle w:val="ListParagraph"/>
        <w:widowControl w:val="0"/>
        <w:numPr>
          <w:ilvl w:val="0"/>
          <w:numId w:val="13"/>
        </w:numPr>
        <w:tabs>
          <w:tab w:val="left" w:pos="720"/>
        </w:tabs>
        <w:autoSpaceDE w:val="0"/>
        <w:autoSpaceDN w:val="0"/>
        <w:adjustRightInd w:val="0"/>
        <w:spacing w:after="0" w:line="360" w:lineRule="auto"/>
        <w:ind w:left="810" w:right="-36" w:hanging="810"/>
        <w:jc w:val="both"/>
        <w:rPr>
          <w:rFonts w:ascii="Arial" w:eastAsiaTheme="minorHAnsi" w:hAnsi="Arial" w:cs="Arial"/>
          <w:bCs/>
        </w:rPr>
      </w:pPr>
      <w:r>
        <w:rPr>
          <w:rFonts w:ascii="Arial" w:hAnsi="Arial" w:cs="Arial"/>
          <w:color w:val="000000"/>
        </w:rPr>
        <w:t xml:space="preserve">Spot verification of plot/house to be purchased/ constructed is must and the incumbent should  give  his  views/comments  on  the  location/valuation  of  the  house/plot  while according sanction. </w:t>
      </w:r>
    </w:p>
    <w:p w:rsidR="006C6AF8" w:rsidRDefault="006C6AF8" w:rsidP="006C6AF8">
      <w:pPr>
        <w:pStyle w:val="ListParagraph"/>
        <w:spacing w:after="0"/>
        <w:rPr>
          <w:rFonts w:ascii="Arial" w:eastAsiaTheme="minorHAnsi" w:hAnsi="Arial" w:cs="Arial"/>
          <w:bCs/>
        </w:rPr>
      </w:pPr>
    </w:p>
    <w:p w:rsidR="006C6AF8" w:rsidRDefault="006C6AF8" w:rsidP="006C6AF8">
      <w:pPr>
        <w:pStyle w:val="ListParagraph"/>
        <w:widowControl w:val="0"/>
        <w:numPr>
          <w:ilvl w:val="0"/>
          <w:numId w:val="13"/>
        </w:numPr>
        <w:tabs>
          <w:tab w:val="left" w:pos="720"/>
        </w:tabs>
        <w:autoSpaceDE w:val="0"/>
        <w:autoSpaceDN w:val="0"/>
        <w:adjustRightInd w:val="0"/>
        <w:spacing w:after="0" w:line="360" w:lineRule="auto"/>
        <w:ind w:left="810" w:right="-36" w:hanging="810"/>
        <w:jc w:val="both"/>
        <w:rPr>
          <w:rFonts w:ascii="Arial" w:hAnsi="Arial" w:cs="Arial"/>
          <w:color w:val="000000"/>
        </w:rPr>
      </w:pPr>
      <w:r>
        <w:rPr>
          <w:rFonts w:ascii="Arial" w:eastAsiaTheme="minorHAnsi" w:hAnsi="Arial" w:cs="Arial"/>
          <w:bCs/>
        </w:rPr>
        <w:t>On completion, a certificate be obtained from approved architect/ qualified engineer, certifying the end use of funds granted by the Bank.</w:t>
      </w:r>
    </w:p>
    <w:p w:rsidR="006C6AF8" w:rsidRDefault="006C6AF8" w:rsidP="006C6AF8">
      <w:pPr>
        <w:pStyle w:val="NoSpacing"/>
        <w:rPr>
          <w:rFonts w:ascii="Arial" w:hAnsi="Arial" w:cs="Arial"/>
        </w:rPr>
      </w:pPr>
      <w:r>
        <w:rPr>
          <w:rFonts w:ascii="Arial" w:hAnsi="Arial" w:cs="Arial"/>
        </w:rPr>
        <w:tab/>
      </w:r>
    </w:p>
    <w:p w:rsidR="006C6AF8" w:rsidRDefault="006C6AF8" w:rsidP="006C6AF8">
      <w:pPr>
        <w:widowControl w:val="0"/>
        <w:autoSpaceDE w:val="0"/>
        <w:autoSpaceDN w:val="0"/>
        <w:adjustRightInd w:val="0"/>
        <w:spacing w:after="0" w:line="360" w:lineRule="auto"/>
        <w:ind w:left="720" w:right="-36" w:hanging="720"/>
        <w:jc w:val="both"/>
        <w:rPr>
          <w:rFonts w:ascii="Arial" w:hAnsi="Arial" w:cs="Arial"/>
          <w:color w:val="000000"/>
          <w:szCs w:val="22"/>
        </w:rPr>
      </w:pPr>
      <w:r>
        <w:rPr>
          <w:rFonts w:ascii="Arial" w:hAnsi="Arial" w:cs="Arial"/>
          <w:color w:val="000000"/>
          <w:szCs w:val="22"/>
        </w:rPr>
        <w:t>j.</w:t>
      </w:r>
      <w:r>
        <w:rPr>
          <w:rFonts w:ascii="Arial" w:hAnsi="Arial" w:cs="Arial"/>
          <w:color w:val="000000"/>
          <w:szCs w:val="22"/>
        </w:rPr>
        <w:tab/>
        <w:t xml:space="preserve">Immediate contact </w:t>
      </w:r>
      <w:proofErr w:type="gramStart"/>
      <w:r>
        <w:rPr>
          <w:rFonts w:ascii="Arial" w:hAnsi="Arial" w:cs="Arial"/>
          <w:color w:val="000000"/>
          <w:szCs w:val="22"/>
        </w:rPr>
        <w:t>be</w:t>
      </w:r>
      <w:proofErr w:type="gramEnd"/>
      <w:r>
        <w:rPr>
          <w:rFonts w:ascii="Arial" w:hAnsi="Arial" w:cs="Arial"/>
          <w:color w:val="000000"/>
          <w:szCs w:val="22"/>
        </w:rPr>
        <w:t xml:space="preserve"> made with the borrower on delay/default of any </w:t>
      </w:r>
      <w:proofErr w:type="spellStart"/>
      <w:r>
        <w:rPr>
          <w:rFonts w:ascii="Arial" w:hAnsi="Arial" w:cs="Arial"/>
          <w:color w:val="000000"/>
          <w:szCs w:val="22"/>
        </w:rPr>
        <w:t>installment</w:t>
      </w:r>
      <w:proofErr w:type="spellEnd"/>
      <w:r>
        <w:rPr>
          <w:rFonts w:ascii="Arial" w:hAnsi="Arial" w:cs="Arial"/>
          <w:color w:val="000000"/>
          <w:szCs w:val="22"/>
        </w:rPr>
        <w:t xml:space="preserve">. </w:t>
      </w:r>
      <w:proofErr w:type="gramStart"/>
      <w:r>
        <w:rPr>
          <w:rFonts w:ascii="Arial" w:hAnsi="Arial" w:cs="Arial"/>
          <w:color w:val="000000"/>
          <w:szCs w:val="22"/>
        </w:rPr>
        <w:t>Contact/liaison with the employer to put pressure on the borrower.</w:t>
      </w:r>
      <w:proofErr w:type="gramEnd"/>
    </w:p>
    <w:p w:rsidR="006C6AF8" w:rsidRDefault="006C6AF8" w:rsidP="006C6AF8">
      <w:pPr>
        <w:pStyle w:val="ListParagraph"/>
        <w:widowControl w:val="0"/>
        <w:tabs>
          <w:tab w:val="left" w:pos="580"/>
        </w:tabs>
        <w:autoSpaceDE w:val="0"/>
        <w:autoSpaceDN w:val="0"/>
        <w:adjustRightInd w:val="0"/>
        <w:spacing w:after="0" w:line="360" w:lineRule="auto"/>
        <w:ind w:right="-36"/>
        <w:jc w:val="both"/>
        <w:rPr>
          <w:rFonts w:ascii="Arial" w:hAnsi="Arial" w:cs="Arial"/>
          <w:color w:val="000000"/>
        </w:rPr>
      </w:pPr>
    </w:p>
    <w:p w:rsidR="006C6AF8" w:rsidRDefault="006C6AF8" w:rsidP="006C6AF8">
      <w:pPr>
        <w:pStyle w:val="ListParagraph"/>
        <w:widowControl w:val="0"/>
        <w:numPr>
          <w:ilvl w:val="0"/>
          <w:numId w:val="14"/>
        </w:numPr>
        <w:tabs>
          <w:tab w:val="left" w:pos="720"/>
        </w:tabs>
        <w:autoSpaceDE w:val="0"/>
        <w:autoSpaceDN w:val="0"/>
        <w:adjustRightInd w:val="0"/>
        <w:spacing w:after="0" w:line="360" w:lineRule="auto"/>
        <w:ind w:left="720" w:right="-36" w:hanging="720"/>
        <w:jc w:val="both"/>
        <w:rPr>
          <w:rFonts w:ascii="Arial" w:hAnsi="Arial" w:cs="Arial"/>
          <w:color w:val="000000"/>
        </w:rPr>
      </w:pPr>
      <w:r>
        <w:rPr>
          <w:rFonts w:ascii="Arial" w:hAnsi="Arial" w:cs="Arial"/>
          <w:color w:val="000000"/>
        </w:rPr>
        <w:t xml:space="preserve">Chain of title deeds should be complete and all the previous original title deeds should be kept on record.   </w:t>
      </w:r>
    </w:p>
    <w:p w:rsidR="006C6AF8" w:rsidRDefault="006C6AF8" w:rsidP="006C6AF8">
      <w:pPr>
        <w:pStyle w:val="ListParagraph"/>
        <w:widowControl w:val="0"/>
        <w:tabs>
          <w:tab w:val="left" w:pos="720"/>
        </w:tabs>
        <w:autoSpaceDE w:val="0"/>
        <w:autoSpaceDN w:val="0"/>
        <w:adjustRightInd w:val="0"/>
        <w:spacing w:after="0" w:line="360" w:lineRule="auto"/>
        <w:ind w:right="-36"/>
        <w:jc w:val="both"/>
        <w:rPr>
          <w:rFonts w:ascii="Arial" w:hAnsi="Arial" w:cs="Arial"/>
          <w:color w:val="000000"/>
        </w:rPr>
      </w:pPr>
    </w:p>
    <w:p w:rsidR="006C6AF8" w:rsidRDefault="006C6AF8" w:rsidP="006C6AF8">
      <w:pPr>
        <w:pStyle w:val="ListParagraph"/>
        <w:widowControl w:val="0"/>
        <w:numPr>
          <w:ilvl w:val="0"/>
          <w:numId w:val="14"/>
        </w:numPr>
        <w:tabs>
          <w:tab w:val="left" w:pos="580"/>
        </w:tabs>
        <w:autoSpaceDE w:val="0"/>
        <w:autoSpaceDN w:val="0"/>
        <w:adjustRightInd w:val="0"/>
        <w:spacing w:after="0" w:line="360" w:lineRule="auto"/>
        <w:ind w:left="720" w:right="-36" w:hanging="720"/>
        <w:jc w:val="both"/>
        <w:rPr>
          <w:rFonts w:ascii="Arial" w:hAnsi="Arial" w:cs="Arial"/>
          <w:color w:val="000000"/>
        </w:rPr>
      </w:pPr>
      <w:r>
        <w:rPr>
          <w:rFonts w:ascii="Arial" w:hAnsi="Arial" w:cs="Arial"/>
          <w:color w:val="000000"/>
        </w:rPr>
        <w:t>Wherever possible action under Securitization Act and/or u/s 138 of the Negotiable Instrument  Act/Payment  and  settlement  act</w:t>
      </w:r>
      <w:r>
        <w:rPr>
          <w:rFonts w:ascii="Arial" w:hAnsi="Arial" w:cs="Arial"/>
          <w:color w:val="000000"/>
        </w:rPr>
        <w:tab/>
        <w:t xml:space="preserve"> be  taken  after  complying  with  the requirement of law. </w:t>
      </w:r>
    </w:p>
    <w:p w:rsidR="006C6AF8" w:rsidRDefault="006C6AF8" w:rsidP="006C6AF8">
      <w:pPr>
        <w:widowControl w:val="0"/>
        <w:tabs>
          <w:tab w:val="left" w:pos="580"/>
        </w:tabs>
        <w:autoSpaceDE w:val="0"/>
        <w:autoSpaceDN w:val="0"/>
        <w:adjustRightInd w:val="0"/>
        <w:spacing w:after="0" w:line="360" w:lineRule="auto"/>
        <w:ind w:right="-36"/>
        <w:jc w:val="both"/>
        <w:rPr>
          <w:rFonts w:ascii="Arial" w:hAnsi="Arial" w:cs="Arial"/>
          <w:color w:val="000000"/>
          <w:szCs w:val="22"/>
        </w:rPr>
      </w:pPr>
    </w:p>
    <w:p w:rsidR="006C6AF8" w:rsidRDefault="006C6AF8" w:rsidP="006C6AF8">
      <w:pPr>
        <w:pStyle w:val="ListParagraph"/>
        <w:widowControl w:val="0"/>
        <w:numPr>
          <w:ilvl w:val="0"/>
          <w:numId w:val="14"/>
        </w:numPr>
        <w:tabs>
          <w:tab w:val="left" w:pos="580"/>
          <w:tab w:val="left" w:pos="630"/>
        </w:tabs>
        <w:autoSpaceDE w:val="0"/>
        <w:autoSpaceDN w:val="0"/>
        <w:adjustRightInd w:val="0"/>
        <w:spacing w:after="0" w:line="360" w:lineRule="auto"/>
        <w:ind w:left="720" w:right="-36" w:hanging="720"/>
        <w:jc w:val="both"/>
        <w:rPr>
          <w:rFonts w:ascii="Arial" w:hAnsi="Arial" w:cs="Arial"/>
          <w:color w:val="000000"/>
        </w:rPr>
      </w:pPr>
      <w:r>
        <w:rPr>
          <w:rFonts w:ascii="Arial" w:hAnsi="Arial" w:cs="Arial"/>
          <w:color w:val="000000"/>
        </w:rPr>
        <w:t xml:space="preserve">All guidelines circulated by the Bank from time to time in respect of </w:t>
      </w:r>
      <w:proofErr w:type="spellStart"/>
      <w:r>
        <w:rPr>
          <w:rFonts w:ascii="Arial" w:hAnsi="Arial" w:cs="Arial"/>
          <w:color w:val="000000"/>
        </w:rPr>
        <w:t>Drawingof</w:t>
      </w:r>
      <w:proofErr w:type="spellEnd"/>
      <w:r>
        <w:rPr>
          <w:rFonts w:ascii="Arial" w:hAnsi="Arial" w:cs="Arial"/>
          <w:color w:val="000000"/>
        </w:rPr>
        <w:t xml:space="preserve"> Credit Information Reports (CIRs) from ‘Credit Information Bureau (India) Ltd. (CIBIL)/other Credit Rating Agencies be also followed. </w:t>
      </w:r>
    </w:p>
    <w:p w:rsidR="006C6AF8" w:rsidRDefault="006C6AF8" w:rsidP="006C6AF8">
      <w:pPr>
        <w:widowControl w:val="0"/>
        <w:tabs>
          <w:tab w:val="left" w:pos="630"/>
        </w:tabs>
        <w:autoSpaceDE w:val="0"/>
        <w:autoSpaceDN w:val="0"/>
        <w:adjustRightInd w:val="0"/>
        <w:spacing w:after="0" w:line="360" w:lineRule="auto"/>
        <w:ind w:left="720" w:right="-36"/>
        <w:jc w:val="both"/>
        <w:rPr>
          <w:rFonts w:ascii="Arial" w:hAnsi="Arial" w:cs="Arial"/>
          <w:color w:val="000000"/>
          <w:szCs w:val="22"/>
        </w:rPr>
      </w:pPr>
    </w:p>
    <w:p w:rsidR="006C6AF8" w:rsidRDefault="006C6AF8" w:rsidP="006C6AF8">
      <w:pPr>
        <w:pStyle w:val="ListParagraph"/>
        <w:widowControl w:val="0"/>
        <w:numPr>
          <w:ilvl w:val="0"/>
          <w:numId w:val="14"/>
        </w:numPr>
        <w:tabs>
          <w:tab w:val="left" w:pos="720"/>
        </w:tabs>
        <w:autoSpaceDE w:val="0"/>
        <w:autoSpaceDN w:val="0"/>
        <w:adjustRightInd w:val="0"/>
        <w:spacing w:after="0" w:line="360" w:lineRule="auto"/>
        <w:ind w:left="720" w:right="-36" w:hanging="720"/>
        <w:jc w:val="both"/>
        <w:rPr>
          <w:rFonts w:ascii="Arial" w:hAnsi="Arial" w:cs="Arial"/>
          <w:color w:val="000000"/>
        </w:rPr>
      </w:pPr>
      <w:r>
        <w:rPr>
          <w:rFonts w:ascii="Arial" w:hAnsi="Arial" w:cs="Arial"/>
          <w:color w:val="000000"/>
        </w:rPr>
        <w:lastRenderedPageBreak/>
        <w:t xml:space="preserve">Keeping in view the increasing incidence of frauds, following important guidelines be complied with by field functionaries before sanction/disbursement  of Building loans and due diligence be ensured by exercising extra caution, as under: </w:t>
      </w:r>
      <w:r>
        <w:rPr>
          <w:rFonts w:ascii="Arial" w:hAnsi="Arial" w:cs="Arial"/>
          <w:color w:val="000000"/>
        </w:rPr>
        <w:tab/>
      </w:r>
    </w:p>
    <w:p w:rsidR="006C6AF8" w:rsidRDefault="006C6AF8" w:rsidP="006C6AF8">
      <w:pPr>
        <w:widowControl w:val="0"/>
        <w:autoSpaceDE w:val="0"/>
        <w:autoSpaceDN w:val="0"/>
        <w:adjustRightInd w:val="0"/>
        <w:spacing w:after="0" w:line="360" w:lineRule="auto"/>
        <w:jc w:val="both"/>
        <w:rPr>
          <w:rFonts w:ascii="Arial" w:hAnsi="Arial" w:cs="Arial"/>
          <w:szCs w:val="22"/>
        </w:rPr>
      </w:pPr>
    </w:p>
    <w:p w:rsidR="006C6AF8" w:rsidRDefault="006C6AF8" w:rsidP="006C6AF8">
      <w:pPr>
        <w:widowControl w:val="0"/>
        <w:autoSpaceDE w:val="0"/>
        <w:autoSpaceDN w:val="0"/>
        <w:adjustRightInd w:val="0"/>
        <w:spacing w:after="0" w:line="360" w:lineRule="auto"/>
        <w:ind w:left="720" w:right="-36" w:hanging="180"/>
        <w:jc w:val="both"/>
        <w:rPr>
          <w:rFonts w:ascii="Arial" w:hAnsi="Arial" w:cs="Arial"/>
          <w:color w:val="000000"/>
          <w:szCs w:val="22"/>
        </w:rPr>
      </w:pPr>
      <w:proofErr w:type="spellStart"/>
      <w:r>
        <w:rPr>
          <w:rFonts w:ascii="Arial" w:hAnsi="Arial" w:cs="Arial"/>
          <w:szCs w:val="22"/>
        </w:rPr>
        <w:t>i</w:t>
      </w:r>
      <w:proofErr w:type="spellEnd"/>
      <w:r>
        <w:rPr>
          <w:rFonts w:ascii="Arial" w:hAnsi="Arial" w:cs="Arial"/>
          <w:szCs w:val="22"/>
        </w:rPr>
        <w:t xml:space="preserve">) </w:t>
      </w:r>
      <w:r>
        <w:rPr>
          <w:rFonts w:ascii="Arial" w:hAnsi="Arial" w:cs="Arial"/>
          <w:color w:val="000000"/>
          <w:szCs w:val="22"/>
        </w:rPr>
        <w:t xml:space="preserve"> That branch officials have in their possession detailed plans of the building (duly approved by the competent authority) to be taken as security, duly confirming that it is constructed as per admissible laws and rules</w:t>
      </w:r>
      <w:r>
        <w:rPr>
          <w:rFonts w:ascii="Arial" w:hAnsi="Arial" w:cs="Arial"/>
          <w:color w:val="000000"/>
          <w:szCs w:val="22"/>
        </w:rPr>
        <w:tab/>
        <w:t xml:space="preserve"> and that there is no likelihood of its being  demolished  at  a later date on  the  grounds  that  the  construction  was unauthorized/ illegal.   </w:t>
      </w:r>
    </w:p>
    <w:p w:rsidR="006C6AF8" w:rsidRDefault="006C6AF8" w:rsidP="006C6AF8">
      <w:pPr>
        <w:widowControl w:val="0"/>
        <w:autoSpaceDE w:val="0"/>
        <w:autoSpaceDN w:val="0"/>
        <w:adjustRightInd w:val="0"/>
        <w:spacing w:after="0" w:line="360" w:lineRule="auto"/>
        <w:ind w:left="900" w:right="-36" w:hanging="360"/>
        <w:jc w:val="both"/>
        <w:rPr>
          <w:rFonts w:ascii="Arial" w:hAnsi="Arial" w:cs="Arial"/>
          <w:color w:val="000000"/>
          <w:szCs w:val="22"/>
        </w:rPr>
      </w:pPr>
    </w:p>
    <w:p w:rsidR="006C6AF8" w:rsidRDefault="006C6AF8" w:rsidP="006C6AF8">
      <w:pPr>
        <w:widowControl w:val="0"/>
        <w:tabs>
          <w:tab w:val="left" w:pos="580"/>
          <w:tab w:val="left" w:pos="990"/>
          <w:tab w:val="left" w:pos="2858"/>
          <w:tab w:val="left" w:pos="6305"/>
        </w:tabs>
        <w:autoSpaceDE w:val="0"/>
        <w:autoSpaceDN w:val="0"/>
        <w:adjustRightInd w:val="0"/>
        <w:spacing w:after="0" w:line="360" w:lineRule="auto"/>
        <w:ind w:left="990" w:right="-36" w:hanging="450"/>
        <w:jc w:val="both"/>
        <w:rPr>
          <w:rFonts w:ascii="Arial" w:hAnsi="Arial" w:cs="Arial"/>
          <w:color w:val="000000"/>
          <w:szCs w:val="22"/>
        </w:rPr>
      </w:pPr>
      <w:r>
        <w:rPr>
          <w:rFonts w:ascii="Arial" w:hAnsi="Arial" w:cs="Arial"/>
          <w:color w:val="000000"/>
          <w:szCs w:val="22"/>
        </w:rPr>
        <w:t xml:space="preserve">ii) That the services of only those advocates/lawyers be taken for verification purposes, who are of good standing and are experienced persons.   </w:t>
      </w:r>
    </w:p>
    <w:p w:rsidR="006C6AF8" w:rsidRDefault="006C6AF8" w:rsidP="006C6AF8">
      <w:pPr>
        <w:widowControl w:val="0"/>
        <w:tabs>
          <w:tab w:val="left" w:pos="580"/>
          <w:tab w:val="left" w:pos="990"/>
          <w:tab w:val="left" w:pos="2858"/>
          <w:tab w:val="left" w:pos="6305"/>
        </w:tabs>
        <w:autoSpaceDE w:val="0"/>
        <w:autoSpaceDN w:val="0"/>
        <w:adjustRightInd w:val="0"/>
        <w:spacing w:after="0" w:line="360" w:lineRule="auto"/>
        <w:ind w:left="990" w:right="-36" w:hanging="450"/>
        <w:jc w:val="both"/>
        <w:rPr>
          <w:rFonts w:ascii="Arial" w:hAnsi="Arial" w:cs="Arial"/>
          <w:color w:val="000000"/>
          <w:szCs w:val="22"/>
        </w:rPr>
      </w:pPr>
    </w:p>
    <w:p w:rsidR="006C6AF8" w:rsidRDefault="006C6AF8" w:rsidP="006C6AF8">
      <w:pPr>
        <w:widowControl w:val="0"/>
        <w:tabs>
          <w:tab w:val="left" w:pos="580"/>
          <w:tab w:val="left" w:pos="5308"/>
          <w:tab w:val="left" w:pos="7896"/>
        </w:tabs>
        <w:autoSpaceDE w:val="0"/>
        <w:autoSpaceDN w:val="0"/>
        <w:adjustRightInd w:val="0"/>
        <w:spacing w:after="0" w:line="360" w:lineRule="auto"/>
        <w:ind w:left="1080" w:right="-36" w:hanging="360"/>
        <w:jc w:val="both"/>
        <w:rPr>
          <w:rFonts w:ascii="Arial" w:hAnsi="Arial" w:cs="Arial"/>
          <w:color w:val="000000"/>
          <w:szCs w:val="22"/>
        </w:rPr>
      </w:pPr>
      <w:r>
        <w:rPr>
          <w:rFonts w:ascii="Arial" w:hAnsi="Arial" w:cs="Arial"/>
          <w:color w:val="000000"/>
          <w:szCs w:val="22"/>
        </w:rPr>
        <w:t xml:space="preserve">iii) That a clause be put in sanction letters that any third party liability coming on the Bank due to wrong information/ declaration given by borrower, will be his/her responsibility.  </w:t>
      </w:r>
    </w:p>
    <w:p w:rsidR="006C6AF8" w:rsidRDefault="006C6AF8" w:rsidP="006C6AF8">
      <w:pPr>
        <w:pStyle w:val="ListParagraph"/>
        <w:widowControl w:val="0"/>
        <w:numPr>
          <w:ilvl w:val="0"/>
          <w:numId w:val="15"/>
        </w:numPr>
        <w:tabs>
          <w:tab w:val="left" w:pos="720"/>
        </w:tabs>
        <w:autoSpaceDE w:val="0"/>
        <w:autoSpaceDN w:val="0"/>
        <w:adjustRightInd w:val="0"/>
        <w:spacing w:after="0" w:line="360" w:lineRule="auto"/>
        <w:ind w:right="-36" w:hanging="270"/>
        <w:jc w:val="both"/>
        <w:rPr>
          <w:rFonts w:ascii="Arial" w:hAnsi="Arial" w:cs="Arial"/>
          <w:color w:val="000000"/>
        </w:rPr>
      </w:pPr>
      <w:r>
        <w:rPr>
          <w:rFonts w:ascii="Arial" w:hAnsi="Arial" w:cs="Arial"/>
          <w:color w:val="000000"/>
        </w:rPr>
        <w:t xml:space="preserve">Physical Verification: </w:t>
      </w:r>
    </w:p>
    <w:p w:rsidR="006C6AF8" w:rsidRDefault="006C6AF8" w:rsidP="006C6AF8">
      <w:pPr>
        <w:pStyle w:val="ListParagraph"/>
        <w:spacing w:after="0" w:line="360" w:lineRule="auto"/>
        <w:rPr>
          <w:rFonts w:ascii="Arial" w:hAnsi="Arial" w:cs="Arial"/>
          <w:color w:val="000000"/>
        </w:rPr>
      </w:pPr>
    </w:p>
    <w:p w:rsidR="006C6AF8" w:rsidRDefault="006C6AF8" w:rsidP="006C6AF8">
      <w:pPr>
        <w:pStyle w:val="ListParagraph"/>
        <w:widowControl w:val="0"/>
        <w:numPr>
          <w:ilvl w:val="0"/>
          <w:numId w:val="16"/>
        </w:numPr>
        <w:autoSpaceDE w:val="0"/>
        <w:autoSpaceDN w:val="0"/>
        <w:adjustRightInd w:val="0"/>
        <w:spacing w:after="0" w:line="360" w:lineRule="auto"/>
        <w:ind w:right="-36" w:hanging="90"/>
        <w:jc w:val="both"/>
        <w:rPr>
          <w:rFonts w:ascii="Arial" w:hAnsi="Arial" w:cs="Arial"/>
          <w:color w:val="000000"/>
        </w:rPr>
      </w:pPr>
      <w:r>
        <w:rPr>
          <w:rFonts w:ascii="Arial" w:hAnsi="Arial" w:cs="Arial"/>
          <w:color w:val="000000"/>
        </w:rPr>
        <w:t xml:space="preserve">The services of professionals such as </w:t>
      </w:r>
      <w:proofErr w:type="spellStart"/>
      <w:r>
        <w:rPr>
          <w:rFonts w:ascii="Arial" w:hAnsi="Arial" w:cs="Arial"/>
          <w:color w:val="000000"/>
        </w:rPr>
        <w:t>Valuers</w:t>
      </w:r>
      <w:proofErr w:type="spellEnd"/>
      <w:r>
        <w:rPr>
          <w:rFonts w:ascii="Arial" w:hAnsi="Arial" w:cs="Arial"/>
          <w:color w:val="000000"/>
        </w:rPr>
        <w:t xml:space="preserve"> and Advocates will not justify any dilution in the responsibility of our Bank officials in verifying the securities as per the Bank’s laid down procedures. </w:t>
      </w:r>
    </w:p>
    <w:p w:rsidR="006C6AF8" w:rsidRDefault="006C6AF8" w:rsidP="006C6AF8">
      <w:pPr>
        <w:pStyle w:val="ListParagraph"/>
        <w:widowControl w:val="0"/>
        <w:numPr>
          <w:ilvl w:val="0"/>
          <w:numId w:val="16"/>
        </w:numPr>
        <w:autoSpaceDE w:val="0"/>
        <w:autoSpaceDN w:val="0"/>
        <w:adjustRightInd w:val="0"/>
        <w:spacing w:before="244" w:after="0" w:line="360" w:lineRule="auto"/>
        <w:ind w:right="-36" w:firstLine="0"/>
        <w:jc w:val="both"/>
        <w:rPr>
          <w:rFonts w:ascii="Arial" w:hAnsi="Arial" w:cs="Arial"/>
          <w:color w:val="000000"/>
        </w:rPr>
      </w:pPr>
      <w:r>
        <w:rPr>
          <w:rFonts w:ascii="Arial" w:hAnsi="Arial" w:cs="Arial"/>
          <w:color w:val="000000"/>
        </w:rPr>
        <w:t xml:space="preserve">Failure to do so would be construed to be gross negligence, which is to be taken to be lapses inviting vigilance overtone.  </w:t>
      </w:r>
    </w:p>
    <w:p w:rsidR="006C6AF8" w:rsidRDefault="006C6AF8" w:rsidP="006C6AF8">
      <w:pPr>
        <w:pStyle w:val="ListParagraph"/>
        <w:widowControl w:val="0"/>
        <w:autoSpaceDE w:val="0"/>
        <w:autoSpaceDN w:val="0"/>
        <w:adjustRightInd w:val="0"/>
        <w:spacing w:before="244" w:after="0" w:line="360" w:lineRule="auto"/>
        <w:ind w:right="-36"/>
        <w:jc w:val="both"/>
        <w:rPr>
          <w:rFonts w:ascii="Arial" w:hAnsi="Arial" w:cs="Arial"/>
          <w:color w:val="000000"/>
        </w:rPr>
      </w:pPr>
    </w:p>
    <w:p w:rsidR="006C6AF8" w:rsidRDefault="006C6AF8" w:rsidP="006C6AF8">
      <w:pPr>
        <w:widowControl w:val="0"/>
        <w:autoSpaceDE w:val="0"/>
        <w:autoSpaceDN w:val="0"/>
        <w:adjustRightInd w:val="0"/>
        <w:spacing w:before="224" w:after="0" w:line="360" w:lineRule="auto"/>
        <w:ind w:left="720" w:right="33"/>
        <w:jc w:val="both"/>
        <w:rPr>
          <w:rFonts w:ascii="Arial" w:hAnsi="Arial" w:cs="Arial"/>
          <w:color w:val="000000"/>
          <w:szCs w:val="22"/>
        </w:rPr>
      </w:pPr>
      <w:r>
        <w:rPr>
          <w:rFonts w:ascii="Arial" w:hAnsi="Arial" w:cs="Arial"/>
          <w:color w:val="000000"/>
          <w:szCs w:val="22"/>
        </w:rPr>
        <w:t xml:space="preserve">The following major steps regarding physical verification of Immovable Property </w:t>
      </w:r>
      <w:proofErr w:type="gramStart"/>
      <w:r>
        <w:rPr>
          <w:rFonts w:ascii="Arial" w:hAnsi="Arial" w:cs="Arial"/>
          <w:color w:val="000000"/>
          <w:szCs w:val="22"/>
        </w:rPr>
        <w:t>be</w:t>
      </w:r>
      <w:proofErr w:type="gramEnd"/>
      <w:r>
        <w:rPr>
          <w:rFonts w:ascii="Arial" w:hAnsi="Arial" w:cs="Arial"/>
          <w:color w:val="000000"/>
          <w:szCs w:val="22"/>
        </w:rPr>
        <w:t xml:space="preserve"> complied with besides other instructions issued by the Bank in this regard from time to time: </w:t>
      </w:r>
    </w:p>
    <w:p w:rsidR="006C6AF8" w:rsidRDefault="006C6AF8" w:rsidP="006C6AF8">
      <w:pPr>
        <w:widowControl w:val="0"/>
        <w:numPr>
          <w:ilvl w:val="0"/>
          <w:numId w:val="17"/>
        </w:numPr>
        <w:tabs>
          <w:tab w:val="left" w:pos="540"/>
        </w:tabs>
        <w:autoSpaceDE w:val="0"/>
        <w:autoSpaceDN w:val="0"/>
        <w:adjustRightInd w:val="0"/>
        <w:spacing w:before="212" w:after="0" w:line="360" w:lineRule="auto"/>
        <w:ind w:left="990" w:right="35" w:hanging="270"/>
        <w:jc w:val="both"/>
        <w:rPr>
          <w:rFonts w:ascii="Arial" w:hAnsi="Arial" w:cs="Arial"/>
          <w:color w:val="000000"/>
          <w:szCs w:val="22"/>
        </w:rPr>
      </w:pPr>
      <w:r>
        <w:rPr>
          <w:rFonts w:ascii="Arial" w:hAnsi="Arial" w:cs="Arial"/>
          <w:color w:val="000000"/>
          <w:szCs w:val="22"/>
        </w:rPr>
        <w:t xml:space="preserve">Recommending/ sanctioning authority to invariably visit the location of the actual property and place a report of visit with date; </w:t>
      </w:r>
    </w:p>
    <w:p w:rsidR="006C6AF8" w:rsidRDefault="006C6AF8" w:rsidP="006C6AF8">
      <w:pPr>
        <w:widowControl w:val="0"/>
        <w:autoSpaceDE w:val="0"/>
        <w:autoSpaceDN w:val="0"/>
        <w:adjustRightInd w:val="0"/>
        <w:spacing w:before="244" w:after="0" w:line="360" w:lineRule="auto"/>
        <w:ind w:left="1080" w:right="-36" w:hanging="360"/>
        <w:jc w:val="both"/>
        <w:rPr>
          <w:rFonts w:ascii="Arial" w:hAnsi="Arial" w:cs="Arial"/>
          <w:color w:val="000000"/>
          <w:szCs w:val="22"/>
        </w:rPr>
      </w:pPr>
      <w:r>
        <w:rPr>
          <w:rFonts w:ascii="Arial" w:hAnsi="Arial" w:cs="Arial"/>
          <w:color w:val="000000"/>
          <w:szCs w:val="22"/>
        </w:rPr>
        <w:t xml:space="preserve">ii) To retain a copy of </w:t>
      </w:r>
      <w:proofErr w:type="spellStart"/>
      <w:r>
        <w:rPr>
          <w:rFonts w:ascii="Arial" w:hAnsi="Arial" w:cs="Arial"/>
          <w:color w:val="000000"/>
          <w:szCs w:val="22"/>
        </w:rPr>
        <w:t>selfieof</w:t>
      </w:r>
      <w:proofErr w:type="spellEnd"/>
      <w:r>
        <w:rPr>
          <w:rFonts w:ascii="Arial" w:hAnsi="Arial" w:cs="Arial"/>
          <w:color w:val="000000"/>
          <w:szCs w:val="22"/>
        </w:rPr>
        <w:t xml:space="preserve"> Bank official </w:t>
      </w:r>
      <w:proofErr w:type="spellStart"/>
      <w:r>
        <w:rPr>
          <w:rFonts w:ascii="Arial" w:hAnsi="Arial" w:cs="Arial"/>
          <w:color w:val="000000"/>
          <w:szCs w:val="22"/>
        </w:rPr>
        <w:t>alongwith</w:t>
      </w:r>
      <w:proofErr w:type="spellEnd"/>
      <w:r>
        <w:rPr>
          <w:rFonts w:ascii="Arial" w:hAnsi="Arial" w:cs="Arial"/>
          <w:color w:val="000000"/>
          <w:szCs w:val="22"/>
        </w:rPr>
        <w:t xml:space="preserve"> mortgaged </w:t>
      </w:r>
      <w:proofErr w:type="gramStart"/>
      <w:r>
        <w:rPr>
          <w:rFonts w:ascii="Arial" w:hAnsi="Arial" w:cs="Arial"/>
          <w:color w:val="000000"/>
          <w:szCs w:val="22"/>
        </w:rPr>
        <w:t>Property  with</w:t>
      </w:r>
      <w:proofErr w:type="gramEnd"/>
      <w:r>
        <w:rPr>
          <w:rFonts w:ascii="Arial" w:hAnsi="Arial" w:cs="Arial"/>
          <w:color w:val="000000"/>
          <w:szCs w:val="22"/>
        </w:rPr>
        <w:t xml:space="preserve"> Bank; </w:t>
      </w:r>
    </w:p>
    <w:p w:rsidR="006C6AF8" w:rsidRDefault="006C6AF8" w:rsidP="006C6AF8">
      <w:pPr>
        <w:widowControl w:val="0"/>
        <w:tabs>
          <w:tab w:val="left" w:pos="990"/>
        </w:tabs>
        <w:autoSpaceDE w:val="0"/>
        <w:autoSpaceDN w:val="0"/>
        <w:adjustRightInd w:val="0"/>
        <w:spacing w:before="224" w:after="0" w:line="360" w:lineRule="auto"/>
        <w:ind w:left="990" w:right="-36" w:hanging="270"/>
        <w:jc w:val="both"/>
        <w:rPr>
          <w:rFonts w:ascii="Arial" w:hAnsi="Arial" w:cs="Arial"/>
          <w:color w:val="000000"/>
          <w:szCs w:val="22"/>
        </w:rPr>
      </w:pPr>
      <w:r>
        <w:rPr>
          <w:rFonts w:ascii="Arial" w:hAnsi="Arial" w:cs="Arial"/>
          <w:color w:val="000000"/>
          <w:szCs w:val="22"/>
        </w:rPr>
        <w:t>iii</w:t>
      </w:r>
      <w:proofErr w:type="gramStart"/>
      <w:r>
        <w:rPr>
          <w:rFonts w:ascii="Arial" w:hAnsi="Arial" w:cs="Arial"/>
          <w:color w:val="000000"/>
          <w:szCs w:val="22"/>
        </w:rPr>
        <w:t>)Carryout</w:t>
      </w:r>
      <w:proofErr w:type="gramEnd"/>
      <w:r>
        <w:rPr>
          <w:rFonts w:ascii="Arial" w:hAnsi="Arial" w:cs="Arial"/>
          <w:color w:val="000000"/>
          <w:szCs w:val="22"/>
        </w:rPr>
        <w:t xml:space="preserve"> evaluation of property by interacting with local people; </w:t>
      </w:r>
    </w:p>
    <w:p w:rsidR="006C6AF8" w:rsidRDefault="006C6AF8" w:rsidP="006C6AF8">
      <w:pPr>
        <w:widowControl w:val="0"/>
        <w:autoSpaceDE w:val="0"/>
        <w:autoSpaceDN w:val="0"/>
        <w:adjustRightInd w:val="0"/>
        <w:spacing w:before="244" w:after="0" w:line="360" w:lineRule="auto"/>
        <w:ind w:left="1080" w:right="37" w:hanging="360"/>
        <w:jc w:val="both"/>
        <w:rPr>
          <w:rFonts w:ascii="Arial" w:hAnsi="Arial" w:cs="Arial"/>
          <w:color w:val="000000"/>
          <w:szCs w:val="22"/>
        </w:rPr>
      </w:pPr>
      <w:proofErr w:type="gramStart"/>
      <w:r>
        <w:rPr>
          <w:rFonts w:ascii="Arial" w:hAnsi="Arial" w:cs="Arial"/>
          <w:color w:val="000000"/>
          <w:szCs w:val="22"/>
        </w:rPr>
        <w:t>iv) Endeavour</w:t>
      </w:r>
      <w:proofErr w:type="gramEnd"/>
      <w:r>
        <w:rPr>
          <w:rFonts w:ascii="Arial" w:hAnsi="Arial" w:cs="Arial"/>
          <w:color w:val="000000"/>
          <w:szCs w:val="22"/>
        </w:rPr>
        <w:t xml:space="preserve"> to confirm the genuineness of Immovable Property by asking in the </w:t>
      </w:r>
      <w:proofErr w:type="spellStart"/>
      <w:r>
        <w:rPr>
          <w:rFonts w:ascii="Arial" w:hAnsi="Arial" w:cs="Arial"/>
          <w:color w:val="000000"/>
          <w:szCs w:val="22"/>
        </w:rPr>
        <w:lastRenderedPageBreak/>
        <w:t>neighborhoods</w:t>
      </w:r>
      <w:proofErr w:type="spellEnd"/>
      <w:r>
        <w:rPr>
          <w:rFonts w:ascii="Arial" w:hAnsi="Arial" w:cs="Arial"/>
          <w:color w:val="000000"/>
          <w:szCs w:val="22"/>
        </w:rPr>
        <w:t xml:space="preserve">; and </w:t>
      </w:r>
    </w:p>
    <w:p w:rsidR="006C6AF8" w:rsidRDefault="006C6AF8" w:rsidP="006C6AF8">
      <w:pPr>
        <w:pStyle w:val="ListParagraph"/>
        <w:widowControl w:val="0"/>
        <w:numPr>
          <w:ilvl w:val="0"/>
          <w:numId w:val="14"/>
        </w:numPr>
        <w:tabs>
          <w:tab w:val="left" w:pos="2500"/>
          <w:tab w:val="left" w:pos="10055"/>
        </w:tabs>
        <w:autoSpaceDE w:val="0"/>
        <w:autoSpaceDN w:val="0"/>
        <w:adjustRightInd w:val="0"/>
        <w:spacing w:before="212" w:after="0" w:line="360" w:lineRule="auto"/>
        <w:ind w:left="720" w:right="-36" w:hanging="720"/>
        <w:jc w:val="both"/>
        <w:rPr>
          <w:rFonts w:ascii="Arial" w:hAnsi="Arial" w:cs="Arial"/>
          <w:color w:val="000000"/>
        </w:rPr>
      </w:pPr>
      <w:proofErr w:type="spellStart"/>
      <w:r>
        <w:rPr>
          <w:rFonts w:ascii="Arial" w:hAnsi="Arial" w:cs="Arial"/>
          <w:color w:val="000000"/>
        </w:rPr>
        <w:t>Reschedulement</w:t>
      </w:r>
      <w:proofErr w:type="spellEnd"/>
      <w:r>
        <w:rPr>
          <w:rFonts w:ascii="Arial" w:hAnsi="Arial" w:cs="Arial"/>
          <w:color w:val="000000"/>
        </w:rPr>
        <w:t xml:space="preserve"> in Building loans may be allowed by an authority one step higher.  However, repayment period of restructured Building loan will be fixed depending upon the repaying capacity of the borrower but should not exceed 20 years or till the borrower attains the age of 65 years, whichever is earlier.  </w:t>
      </w:r>
    </w:p>
    <w:p w:rsidR="006C6AF8" w:rsidRDefault="006C6AF8" w:rsidP="006C6AF8">
      <w:pPr>
        <w:pStyle w:val="ListParagraph"/>
        <w:widowControl w:val="0"/>
        <w:tabs>
          <w:tab w:val="left" w:pos="900"/>
          <w:tab w:val="left" w:pos="2500"/>
          <w:tab w:val="left" w:pos="10055"/>
        </w:tabs>
        <w:autoSpaceDE w:val="0"/>
        <w:autoSpaceDN w:val="0"/>
        <w:adjustRightInd w:val="0"/>
        <w:spacing w:before="212" w:after="0" w:line="360" w:lineRule="auto"/>
        <w:ind w:left="990" w:right="-36"/>
        <w:jc w:val="both"/>
        <w:rPr>
          <w:rFonts w:ascii="Arial" w:hAnsi="Arial" w:cs="Arial"/>
          <w:color w:val="000000"/>
        </w:rPr>
      </w:pPr>
    </w:p>
    <w:p w:rsidR="006C6AF8" w:rsidRDefault="006C6AF8" w:rsidP="006C6AF8">
      <w:pPr>
        <w:pStyle w:val="ListParagraph"/>
        <w:widowControl w:val="0"/>
        <w:numPr>
          <w:ilvl w:val="0"/>
          <w:numId w:val="14"/>
        </w:numPr>
        <w:autoSpaceDE w:val="0"/>
        <w:autoSpaceDN w:val="0"/>
        <w:adjustRightInd w:val="0"/>
        <w:spacing w:after="0" w:line="360" w:lineRule="auto"/>
        <w:ind w:left="720" w:right="-31" w:hanging="720"/>
        <w:jc w:val="both"/>
        <w:rPr>
          <w:rFonts w:ascii="Arial" w:hAnsi="Arial" w:cs="Arial"/>
          <w:color w:val="000000"/>
        </w:rPr>
      </w:pPr>
      <w:r>
        <w:rPr>
          <w:rFonts w:ascii="Arial" w:hAnsi="Arial" w:cs="Arial"/>
          <w:color w:val="000000"/>
        </w:rPr>
        <w:t xml:space="preserve">In  all  cases,  branches  to  adhere  to  KYC  norms,  other  extant  guidelines  and properly verify the identity and credentials of each of the borrower, guarantor, builder, seller, officials of Group Building Society etc. and verify the genuineness of documents to their satisfaction, before disbursement of loan.  </w:t>
      </w:r>
    </w:p>
    <w:p w:rsidR="006C6AF8" w:rsidRDefault="006C6AF8" w:rsidP="006C6AF8">
      <w:pPr>
        <w:pStyle w:val="ListParagraph"/>
        <w:spacing w:after="0" w:line="360" w:lineRule="auto"/>
        <w:rPr>
          <w:rFonts w:ascii="Arial" w:hAnsi="Arial" w:cs="Arial"/>
          <w:color w:val="000000"/>
        </w:rPr>
      </w:pPr>
    </w:p>
    <w:p w:rsidR="006C6AF8" w:rsidRDefault="006C6AF8" w:rsidP="006C6AF8">
      <w:pPr>
        <w:pStyle w:val="ListParagraph"/>
        <w:numPr>
          <w:ilvl w:val="0"/>
          <w:numId w:val="14"/>
        </w:numPr>
        <w:spacing w:after="0" w:line="360" w:lineRule="auto"/>
        <w:ind w:left="720" w:hanging="720"/>
        <w:jc w:val="both"/>
        <w:rPr>
          <w:rFonts w:ascii="Arial" w:hAnsi="Arial" w:cs="Arial"/>
        </w:rPr>
      </w:pPr>
      <w:r>
        <w:rPr>
          <w:rFonts w:ascii="Arial" w:hAnsi="Arial" w:cs="Arial"/>
        </w:rPr>
        <w:t>The borrower and his guarantors shall be required to become associate members of the bank in the manner prescribed as per bye-laws of the Bank.</w:t>
      </w:r>
    </w:p>
    <w:p w:rsidR="006C6AF8" w:rsidRDefault="006C6AF8" w:rsidP="006C6AF8">
      <w:pPr>
        <w:pStyle w:val="NoSpacing"/>
        <w:rPr>
          <w:rFonts w:ascii="Arial" w:hAnsi="Arial" w:cs="Arial"/>
        </w:rPr>
      </w:pPr>
    </w:p>
    <w:p w:rsidR="006C6AF8" w:rsidRDefault="006C6AF8" w:rsidP="006C6AF8">
      <w:pPr>
        <w:pStyle w:val="ListParagraph"/>
        <w:numPr>
          <w:ilvl w:val="0"/>
          <w:numId w:val="14"/>
        </w:numPr>
        <w:spacing w:after="0" w:line="360" w:lineRule="auto"/>
        <w:ind w:left="720" w:hanging="720"/>
        <w:jc w:val="both"/>
        <w:rPr>
          <w:rFonts w:ascii="Arial" w:hAnsi="Arial" w:cs="Arial"/>
        </w:rPr>
      </w:pPr>
      <w:r>
        <w:rPr>
          <w:rFonts w:ascii="Arial" w:hAnsi="Arial" w:cs="Arial"/>
        </w:rPr>
        <w:t>The borrower and the guarantors will be jointly and severally liable to pay the loan amount.</w:t>
      </w:r>
    </w:p>
    <w:p w:rsidR="006C6AF8" w:rsidRDefault="006C6AF8" w:rsidP="006C6AF8">
      <w:pPr>
        <w:pStyle w:val="ListParagraph"/>
        <w:spacing w:after="0" w:line="360" w:lineRule="auto"/>
        <w:jc w:val="both"/>
        <w:rPr>
          <w:rFonts w:ascii="Arial" w:hAnsi="Arial" w:cs="Arial"/>
        </w:rPr>
      </w:pPr>
    </w:p>
    <w:p w:rsidR="006C6AF8" w:rsidRDefault="006C6AF8" w:rsidP="006C6AF8">
      <w:pPr>
        <w:pStyle w:val="ListParagraph"/>
        <w:numPr>
          <w:ilvl w:val="0"/>
          <w:numId w:val="14"/>
        </w:numPr>
        <w:spacing w:after="0" w:line="360" w:lineRule="auto"/>
        <w:ind w:left="720" w:hanging="720"/>
        <w:jc w:val="both"/>
        <w:rPr>
          <w:rFonts w:ascii="Arial" w:hAnsi="Arial" w:cs="Arial"/>
        </w:rPr>
      </w:pPr>
      <w:r>
        <w:rPr>
          <w:rFonts w:ascii="Arial" w:hAnsi="Arial" w:cs="Arial"/>
        </w:rPr>
        <w:t xml:space="preserve">All disputes shall be disposed of as per the Haryana Cooperative Societies Act, 1984 and the rules framed there under and as amended from time to time and will be under the sole jurisdiction of courts at </w:t>
      </w:r>
      <w:proofErr w:type="spellStart"/>
      <w:r>
        <w:rPr>
          <w:rFonts w:ascii="Arial" w:hAnsi="Arial" w:cs="Arial"/>
        </w:rPr>
        <w:t>Jind</w:t>
      </w:r>
      <w:proofErr w:type="spellEnd"/>
      <w:r>
        <w:rPr>
          <w:rFonts w:ascii="Arial" w:hAnsi="Arial" w:cs="Arial"/>
        </w:rPr>
        <w:t>.</w:t>
      </w:r>
    </w:p>
    <w:p w:rsidR="006C6AF8" w:rsidRDefault="006C6AF8" w:rsidP="006C6AF8">
      <w:pPr>
        <w:pStyle w:val="ListParagraph"/>
        <w:spacing w:after="0"/>
        <w:rPr>
          <w:rFonts w:ascii="Arial" w:hAnsi="Arial" w:cs="Arial"/>
        </w:rPr>
      </w:pPr>
    </w:p>
    <w:p w:rsidR="006C6AF8" w:rsidRDefault="006C6AF8" w:rsidP="006C6AF8">
      <w:pPr>
        <w:pStyle w:val="ListParagraph"/>
        <w:spacing w:after="0" w:line="360" w:lineRule="auto"/>
        <w:jc w:val="center"/>
        <w:rPr>
          <w:rFonts w:ascii="Arial" w:eastAsiaTheme="minorHAnsi" w:hAnsi="Arial" w:cs="Arial"/>
          <w:bCs/>
        </w:rPr>
      </w:pPr>
      <w:r>
        <w:rPr>
          <w:rFonts w:ascii="Arial" w:hAnsi="Arial" w:cs="Arial"/>
        </w:rPr>
        <w:t>***</w:t>
      </w:r>
      <w:r>
        <w:rPr>
          <w:rFonts w:ascii="Arial" w:eastAsiaTheme="minorHAnsi" w:hAnsi="Arial" w:cs="Arial"/>
          <w:bCs/>
        </w:rPr>
        <w:t>.</w:t>
      </w:r>
      <w:r>
        <w:rPr>
          <w:rFonts w:ascii="Arial" w:eastAsiaTheme="minorHAnsi" w:hAnsi="Arial" w:cs="Arial"/>
          <w:bCs/>
        </w:rPr>
        <w:tab/>
      </w:r>
    </w:p>
    <w:p w:rsidR="006C6AF8" w:rsidRDefault="006C6AF8" w:rsidP="006C6AF8">
      <w:pPr>
        <w:spacing w:after="0"/>
        <w:rPr>
          <w:rFonts w:ascii="Arial" w:eastAsiaTheme="minorHAnsi" w:hAnsi="Arial" w:cs="Arial"/>
          <w:bCs/>
          <w:szCs w:val="22"/>
        </w:rPr>
      </w:pPr>
    </w:p>
    <w:p w:rsidR="006C6AF8" w:rsidRDefault="006C6AF8" w:rsidP="006C6AF8">
      <w:pPr>
        <w:spacing w:after="0"/>
        <w:rPr>
          <w:rFonts w:ascii="Arial" w:eastAsiaTheme="minorHAnsi" w:hAnsi="Arial" w:cs="Arial"/>
          <w:bCs/>
          <w:szCs w:val="22"/>
        </w:rPr>
      </w:pPr>
    </w:p>
    <w:p w:rsidR="006C6AF8" w:rsidRDefault="006C6AF8" w:rsidP="006C6AF8">
      <w:pPr>
        <w:spacing w:after="0"/>
        <w:rPr>
          <w:rFonts w:ascii="Arial" w:eastAsiaTheme="minorHAnsi" w:hAnsi="Arial" w:cs="Arial"/>
          <w:bCs/>
          <w:szCs w:val="22"/>
        </w:rPr>
      </w:pPr>
    </w:p>
    <w:p w:rsidR="006C6AF8" w:rsidRDefault="006C6AF8" w:rsidP="006C6AF8">
      <w:pPr>
        <w:spacing w:after="0"/>
        <w:rPr>
          <w:rFonts w:ascii="Arial" w:eastAsiaTheme="minorHAnsi" w:hAnsi="Arial" w:cs="Arial"/>
          <w:bCs/>
          <w:szCs w:val="22"/>
        </w:rPr>
      </w:pPr>
    </w:p>
    <w:p w:rsidR="006C6AF8" w:rsidRDefault="006C6AF8" w:rsidP="006C6AF8">
      <w:pPr>
        <w:spacing w:after="0"/>
        <w:rPr>
          <w:rFonts w:ascii="Arial" w:eastAsiaTheme="minorHAnsi" w:hAnsi="Arial" w:cs="Arial"/>
          <w:bCs/>
          <w:szCs w:val="22"/>
        </w:rPr>
      </w:pPr>
    </w:p>
    <w:p w:rsidR="006C6AF8" w:rsidRDefault="006C6AF8" w:rsidP="006C6AF8">
      <w:pPr>
        <w:spacing w:after="0"/>
        <w:rPr>
          <w:rFonts w:ascii="Arial" w:eastAsiaTheme="minorHAnsi" w:hAnsi="Arial" w:cs="Arial"/>
          <w:bCs/>
          <w:szCs w:val="22"/>
        </w:rPr>
      </w:pPr>
    </w:p>
    <w:p w:rsidR="006C6AF8" w:rsidRDefault="006C6AF8" w:rsidP="006C6AF8">
      <w:pPr>
        <w:spacing w:after="0"/>
        <w:rPr>
          <w:rFonts w:ascii="Arial" w:eastAsiaTheme="minorHAnsi" w:hAnsi="Arial" w:cs="Arial"/>
          <w:bCs/>
          <w:szCs w:val="22"/>
        </w:rPr>
      </w:pPr>
    </w:p>
    <w:p w:rsidR="006C6AF8" w:rsidRDefault="006C6AF8" w:rsidP="006C6AF8">
      <w:pPr>
        <w:spacing w:after="0"/>
        <w:rPr>
          <w:rFonts w:ascii="Arial" w:eastAsiaTheme="minorHAnsi" w:hAnsi="Arial" w:cs="Arial"/>
          <w:bCs/>
          <w:szCs w:val="22"/>
        </w:rPr>
      </w:pPr>
    </w:p>
    <w:p w:rsidR="006C6AF8" w:rsidRDefault="006C6AF8" w:rsidP="006C6AF8">
      <w:pPr>
        <w:spacing w:after="0"/>
        <w:rPr>
          <w:rFonts w:ascii="Arial" w:eastAsiaTheme="minorHAnsi" w:hAnsi="Arial" w:cs="Arial"/>
          <w:bCs/>
          <w:szCs w:val="22"/>
        </w:rPr>
      </w:pPr>
    </w:p>
    <w:p w:rsidR="00F85420" w:rsidRDefault="00F85420"/>
    <w:sectPr w:rsidR="00F85420" w:rsidSect="00F85420">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DD0"/>
    <w:multiLevelType w:val="hybridMultilevel"/>
    <w:tmpl w:val="00013B26"/>
    <w:lvl w:ilvl="0" w:tplc="00002455">
      <w:start w:val="3"/>
      <w:numFmt w:val="lowerLetter"/>
      <w:lvlText w:val="%1."/>
      <w:lvlJc w:val="left"/>
      <w:pPr>
        <w:ind w:left="720" w:hanging="360"/>
      </w:pPr>
      <w:rPr>
        <w:rFonts w:cs="Arial"/>
      </w:rPr>
    </w:lvl>
    <w:lvl w:ilvl="1" w:tplc="000011F2">
      <w:start w:val="3"/>
      <w:numFmt w:val="lowerLetter"/>
      <w:lvlText w:val="%2."/>
      <w:lvlJc w:val="left"/>
      <w:pPr>
        <w:ind w:left="720" w:hanging="360"/>
      </w:pPr>
      <w:rPr>
        <w:rFonts w:cs="Arial"/>
      </w:rPr>
    </w:lvl>
    <w:lvl w:ilvl="2" w:tplc="000004C4">
      <w:start w:val="3"/>
      <w:numFmt w:val="lowerLetter"/>
      <w:lvlText w:val="%3."/>
      <w:lvlJc w:val="left"/>
      <w:pPr>
        <w:ind w:left="900" w:hanging="360"/>
      </w:pPr>
      <w:rPr>
        <w:rFonts w:cs="Arial"/>
      </w:rPr>
    </w:lvl>
    <w:lvl w:ilvl="3" w:tplc="00000105">
      <w:start w:val="3"/>
      <w:numFmt w:val="lowerLetter"/>
      <w:lvlText w:val="%4."/>
      <w:lvlJc w:val="left"/>
      <w:pPr>
        <w:ind w:left="720" w:hanging="360"/>
      </w:pPr>
      <w:rPr>
        <w:rFonts w:cs="Arial"/>
      </w:rPr>
    </w:lvl>
    <w:lvl w:ilvl="4" w:tplc="00000C3C">
      <w:start w:val="3"/>
      <w:numFmt w:val="lowerLetter"/>
      <w:lvlText w:val="%5."/>
      <w:lvlJc w:val="left"/>
      <w:pPr>
        <w:ind w:left="720" w:hanging="360"/>
      </w:pPr>
      <w:rPr>
        <w:rFonts w:cs="Arial"/>
      </w:rPr>
    </w:lvl>
    <w:lvl w:ilvl="5" w:tplc="0000225F">
      <w:start w:val="3"/>
      <w:numFmt w:val="lowerLetter"/>
      <w:lvlText w:val="%6."/>
      <w:lvlJc w:val="left"/>
      <w:pPr>
        <w:ind w:left="720" w:hanging="360"/>
      </w:pPr>
      <w:rPr>
        <w:rFonts w:cs="Arial"/>
      </w:rPr>
    </w:lvl>
    <w:lvl w:ilvl="6" w:tplc="00000487">
      <w:start w:val="3"/>
      <w:numFmt w:val="lowerLetter"/>
      <w:lvlText w:val="%7."/>
      <w:lvlJc w:val="left"/>
      <w:pPr>
        <w:ind w:left="720" w:hanging="360"/>
      </w:pPr>
      <w:rPr>
        <w:rFonts w:cs="Arial"/>
      </w:rPr>
    </w:lvl>
    <w:lvl w:ilvl="7" w:tplc="00000B14">
      <w:start w:val="3"/>
      <w:numFmt w:val="lowerLetter"/>
      <w:lvlText w:val="%8."/>
      <w:lvlJc w:val="left"/>
      <w:pPr>
        <w:ind w:left="720" w:hanging="360"/>
      </w:pPr>
      <w:rPr>
        <w:rFonts w:cs="Arial"/>
      </w:rPr>
    </w:lvl>
    <w:lvl w:ilvl="8" w:tplc="0000079C">
      <w:start w:val="3"/>
      <w:numFmt w:val="lowerLetter"/>
      <w:lvlText w:val="%9."/>
      <w:lvlJc w:val="left"/>
      <w:pPr>
        <w:ind w:left="720" w:hanging="360"/>
      </w:pPr>
      <w:rPr>
        <w:rFonts w:cs="Arial"/>
      </w:rPr>
    </w:lvl>
  </w:abstractNum>
  <w:abstractNum w:abstractNumId="1">
    <w:nsid w:val="00002F2F"/>
    <w:multiLevelType w:val="hybridMultilevel"/>
    <w:tmpl w:val="00007EC3"/>
    <w:lvl w:ilvl="0" w:tplc="00001C68">
      <w:start w:val="1"/>
      <w:numFmt w:val="lowerLetter"/>
      <w:lvlText w:val="%1."/>
      <w:lvlJc w:val="left"/>
      <w:pPr>
        <w:ind w:left="1440" w:hanging="360"/>
      </w:pPr>
      <w:rPr>
        <w:rFonts w:cs="Arial"/>
      </w:rPr>
    </w:lvl>
    <w:lvl w:ilvl="1" w:tplc="00000D2D">
      <w:start w:val="1"/>
      <w:numFmt w:val="lowerLetter"/>
      <w:lvlText w:val="%2."/>
      <w:lvlJc w:val="left"/>
      <w:pPr>
        <w:ind w:left="1440" w:hanging="360"/>
      </w:pPr>
      <w:rPr>
        <w:rFonts w:cs="Arial"/>
      </w:rPr>
    </w:lvl>
    <w:lvl w:ilvl="2" w:tplc="000025D7">
      <w:start w:val="1"/>
      <w:numFmt w:val="lowerLetter"/>
      <w:lvlText w:val="%3."/>
      <w:lvlJc w:val="left"/>
      <w:pPr>
        <w:ind w:left="1440" w:hanging="360"/>
      </w:pPr>
      <w:rPr>
        <w:rFonts w:cs="Arial"/>
      </w:rPr>
    </w:lvl>
    <w:lvl w:ilvl="3" w:tplc="00000AEA">
      <w:start w:val="1"/>
      <w:numFmt w:val="lowerLetter"/>
      <w:lvlText w:val="%4."/>
      <w:lvlJc w:val="left"/>
      <w:pPr>
        <w:ind w:left="1440" w:hanging="360"/>
      </w:pPr>
      <w:rPr>
        <w:rFonts w:cs="Arial"/>
      </w:rPr>
    </w:lvl>
    <w:lvl w:ilvl="4" w:tplc="000003E7">
      <w:start w:val="1"/>
      <w:numFmt w:val="lowerLetter"/>
      <w:lvlText w:val="%5."/>
      <w:lvlJc w:val="left"/>
      <w:pPr>
        <w:ind w:left="1440" w:hanging="360"/>
      </w:pPr>
      <w:rPr>
        <w:rFonts w:cs="Arial"/>
      </w:rPr>
    </w:lvl>
    <w:lvl w:ilvl="5" w:tplc="00000A6A">
      <w:start w:val="1"/>
      <w:numFmt w:val="lowerLetter"/>
      <w:lvlText w:val="%6."/>
      <w:lvlJc w:val="left"/>
      <w:pPr>
        <w:ind w:left="1440" w:hanging="360"/>
      </w:pPr>
      <w:rPr>
        <w:rFonts w:cs="Arial"/>
      </w:rPr>
    </w:lvl>
    <w:lvl w:ilvl="6" w:tplc="00000CE8">
      <w:start w:val="1"/>
      <w:numFmt w:val="lowerLetter"/>
      <w:lvlText w:val="%7."/>
      <w:lvlJc w:val="left"/>
      <w:pPr>
        <w:ind w:left="1440" w:hanging="360"/>
      </w:pPr>
      <w:rPr>
        <w:rFonts w:cs="Arial"/>
      </w:rPr>
    </w:lvl>
    <w:lvl w:ilvl="7" w:tplc="0000173B">
      <w:start w:val="1"/>
      <w:numFmt w:val="lowerLetter"/>
      <w:lvlText w:val="%8."/>
      <w:lvlJc w:val="left"/>
      <w:pPr>
        <w:ind w:left="1440" w:hanging="360"/>
      </w:pPr>
      <w:rPr>
        <w:rFonts w:cs="Arial"/>
      </w:rPr>
    </w:lvl>
    <w:lvl w:ilvl="8" w:tplc="00002144">
      <w:start w:val="1"/>
      <w:numFmt w:val="lowerLetter"/>
      <w:lvlText w:val="%9."/>
      <w:lvlJc w:val="left"/>
      <w:pPr>
        <w:ind w:left="1440" w:hanging="360"/>
      </w:pPr>
      <w:rPr>
        <w:rFonts w:cs="Arial"/>
      </w:rPr>
    </w:lvl>
  </w:abstractNum>
  <w:abstractNum w:abstractNumId="2">
    <w:nsid w:val="0000928A"/>
    <w:multiLevelType w:val="hybridMultilevel"/>
    <w:tmpl w:val="0000AF89"/>
    <w:lvl w:ilvl="0" w:tplc="00000A41">
      <w:start w:val="4"/>
      <w:numFmt w:val="decimal"/>
      <w:lvlText w:val="%1."/>
      <w:lvlJc w:val="left"/>
      <w:pPr>
        <w:ind w:left="720" w:hanging="360"/>
      </w:pPr>
      <w:rPr>
        <w:rFonts w:cs="Arial"/>
      </w:rPr>
    </w:lvl>
    <w:lvl w:ilvl="1" w:tplc="00001398">
      <w:start w:val="4"/>
      <w:numFmt w:val="decimal"/>
      <w:lvlText w:val="%2."/>
      <w:lvlJc w:val="left"/>
      <w:pPr>
        <w:ind w:left="720" w:hanging="360"/>
      </w:pPr>
      <w:rPr>
        <w:rFonts w:cs="Arial"/>
      </w:rPr>
    </w:lvl>
    <w:lvl w:ilvl="2" w:tplc="00000F70">
      <w:start w:val="4"/>
      <w:numFmt w:val="decimal"/>
      <w:lvlText w:val="%3."/>
      <w:lvlJc w:val="left"/>
      <w:pPr>
        <w:ind w:left="720" w:hanging="360"/>
      </w:pPr>
      <w:rPr>
        <w:rFonts w:cs="Arial"/>
      </w:rPr>
    </w:lvl>
    <w:lvl w:ilvl="3" w:tplc="00001DE1">
      <w:start w:val="4"/>
      <w:numFmt w:val="decimal"/>
      <w:lvlText w:val="%4."/>
      <w:lvlJc w:val="left"/>
      <w:pPr>
        <w:ind w:left="720" w:hanging="360"/>
      </w:pPr>
      <w:rPr>
        <w:rFonts w:cs="Arial"/>
      </w:rPr>
    </w:lvl>
    <w:lvl w:ilvl="4" w:tplc="000010CF">
      <w:start w:val="4"/>
      <w:numFmt w:val="decimal"/>
      <w:lvlText w:val="%5."/>
      <w:lvlJc w:val="left"/>
      <w:pPr>
        <w:ind w:left="720" w:hanging="360"/>
      </w:pPr>
      <w:rPr>
        <w:rFonts w:cs="Arial"/>
      </w:rPr>
    </w:lvl>
    <w:lvl w:ilvl="5" w:tplc="0000186E">
      <w:start w:val="4"/>
      <w:numFmt w:val="decimal"/>
      <w:lvlText w:val="%6."/>
      <w:lvlJc w:val="left"/>
      <w:pPr>
        <w:ind w:left="720" w:hanging="360"/>
      </w:pPr>
      <w:rPr>
        <w:rFonts w:cs="Arial"/>
      </w:rPr>
    </w:lvl>
    <w:lvl w:ilvl="6" w:tplc="00000467">
      <w:start w:val="4"/>
      <w:numFmt w:val="decimal"/>
      <w:lvlText w:val="%7."/>
      <w:lvlJc w:val="left"/>
      <w:pPr>
        <w:ind w:left="720" w:hanging="360"/>
      </w:pPr>
      <w:rPr>
        <w:rFonts w:cs="Arial"/>
      </w:rPr>
    </w:lvl>
    <w:lvl w:ilvl="7" w:tplc="00000892">
      <w:start w:val="4"/>
      <w:numFmt w:val="decimal"/>
      <w:lvlText w:val="%8."/>
      <w:lvlJc w:val="left"/>
      <w:pPr>
        <w:ind w:left="720" w:hanging="360"/>
      </w:pPr>
      <w:rPr>
        <w:rFonts w:cs="Arial"/>
      </w:rPr>
    </w:lvl>
    <w:lvl w:ilvl="8" w:tplc="00002368">
      <w:start w:val="4"/>
      <w:numFmt w:val="decimal"/>
      <w:lvlText w:val="%9."/>
      <w:lvlJc w:val="left"/>
      <w:pPr>
        <w:ind w:left="720" w:hanging="360"/>
      </w:pPr>
      <w:rPr>
        <w:rFonts w:cs="Arial"/>
      </w:rPr>
    </w:lvl>
  </w:abstractNum>
  <w:abstractNum w:abstractNumId="3">
    <w:nsid w:val="0000FCCF"/>
    <w:multiLevelType w:val="hybridMultilevel"/>
    <w:tmpl w:val="000165F1"/>
    <w:lvl w:ilvl="0" w:tplc="0000209A">
      <w:start w:val="9"/>
      <w:numFmt w:val="lowerLetter"/>
      <w:lvlText w:val="%1."/>
      <w:lvlJc w:val="left"/>
      <w:pPr>
        <w:ind w:left="1080" w:hanging="360"/>
      </w:pPr>
      <w:rPr>
        <w:rFonts w:cs="Arial"/>
      </w:rPr>
    </w:lvl>
    <w:lvl w:ilvl="1" w:tplc="00000C28">
      <w:start w:val="9"/>
      <w:numFmt w:val="lowerLetter"/>
      <w:lvlText w:val="%2."/>
      <w:lvlJc w:val="left"/>
      <w:pPr>
        <w:ind w:left="1080" w:hanging="360"/>
      </w:pPr>
      <w:rPr>
        <w:rFonts w:cs="Arial"/>
      </w:rPr>
    </w:lvl>
    <w:lvl w:ilvl="2" w:tplc="000009F2">
      <w:start w:val="9"/>
      <w:numFmt w:val="lowerLetter"/>
      <w:lvlText w:val="%3."/>
      <w:lvlJc w:val="left"/>
      <w:pPr>
        <w:ind w:left="1080" w:hanging="360"/>
      </w:pPr>
      <w:rPr>
        <w:rFonts w:cs="Arial"/>
      </w:rPr>
    </w:lvl>
    <w:lvl w:ilvl="3" w:tplc="00001B0F">
      <w:start w:val="9"/>
      <w:numFmt w:val="lowerLetter"/>
      <w:lvlText w:val="%4."/>
      <w:lvlJc w:val="left"/>
      <w:pPr>
        <w:ind w:left="1080" w:hanging="360"/>
      </w:pPr>
      <w:rPr>
        <w:rFonts w:cs="Arial"/>
      </w:rPr>
    </w:lvl>
    <w:lvl w:ilvl="4" w:tplc="00000D37">
      <w:start w:val="9"/>
      <w:numFmt w:val="lowerLetter"/>
      <w:lvlText w:val="%5."/>
      <w:lvlJc w:val="left"/>
      <w:pPr>
        <w:ind w:left="1080" w:hanging="360"/>
      </w:pPr>
      <w:rPr>
        <w:rFonts w:cs="Arial"/>
      </w:rPr>
    </w:lvl>
    <w:lvl w:ilvl="5" w:tplc="00000D9E">
      <w:start w:val="9"/>
      <w:numFmt w:val="lowerLetter"/>
      <w:lvlText w:val="%6."/>
      <w:lvlJc w:val="left"/>
      <w:pPr>
        <w:ind w:left="1080" w:hanging="360"/>
      </w:pPr>
      <w:rPr>
        <w:rFonts w:cs="Arial"/>
      </w:rPr>
    </w:lvl>
    <w:lvl w:ilvl="6" w:tplc="00000325">
      <w:start w:val="9"/>
      <w:numFmt w:val="lowerLetter"/>
      <w:lvlText w:val="%7."/>
      <w:lvlJc w:val="left"/>
      <w:pPr>
        <w:ind w:left="1080" w:hanging="360"/>
      </w:pPr>
      <w:rPr>
        <w:rFonts w:cs="Arial"/>
      </w:rPr>
    </w:lvl>
    <w:lvl w:ilvl="7" w:tplc="000009A3">
      <w:start w:val="9"/>
      <w:numFmt w:val="lowerLetter"/>
      <w:lvlText w:val="%8."/>
      <w:lvlJc w:val="left"/>
      <w:pPr>
        <w:ind w:left="1080" w:hanging="360"/>
      </w:pPr>
      <w:rPr>
        <w:rFonts w:cs="Arial"/>
      </w:rPr>
    </w:lvl>
    <w:lvl w:ilvl="8" w:tplc="00000ED2">
      <w:start w:val="9"/>
      <w:numFmt w:val="lowerLetter"/>
      <w:lvlText w:val="%9."/>
      <w:lvlJc w:val="left"/>
      <w:pPr>
        <w:ind w:left="1080" w:hanging="360"/>
      </w:pPr>
      <w:rPr>
        <w:rFonts w:cs="Arial"/>
      </w:rPr>
    </w:lvl>
  </w:abstractNum>
  <w:abstractNum w:abstractNumId="4">
    <w:nsid w:val="0001821E"/>
    <w:multiLevelType w:val="hybridMultilevel"/>
    <w:tmpl w:val="0000E15C"/>
    <w:lvl w:ilvl="0" w:tplc="000011E5">
      <w:start w:val="2"/>
      <w:numFmt w:val="lowerLetter"/>
      <w:lvlText w:val="%1."/>
      <w:lvlJc w:val="left"/>
      <w:pPr>
        <w:ind w:left="720" w:hanging="360"/>
      </w:pPr>
      <w:rPr>
        <w:rFonts w:cs="Arial"/>
      </w:rPr>
    </w:lvl>
    <w:lvl w:ilvl="1" w:tplc="000004AE">
      <w:start w:val="2"/>
      <w:numFmt w:val="lowerLetter"/>
      <w:lvlText w:val="%2."/>
      <w:lvlJc w:val="left"/>
      <w:pPr>
        <w:ind w:left="720" w:hanging="360"/>
      </w:pPr>
      <w:rPr>
        <w:rFonts w:cs="Arial"/>
      </w:rPr>
    </w:lvl>
    <w:lvl w:ilvl="2" w:tplc="00000776">
      <w:start w:val="2"/>
      <w:numFmt w:val="lowerLetter"/>
      <w:lvlText w:val="%3."/>
      <w:lvlJc w:val="left"/>
      <w:pPr>
        <w:ind w:left="720" w:hanging="360"/>
      </w:pPr>
      <w:rPr>
        <w:rFonts w:cs="Arial"/>
      </w:rPr>
    </w:lvl>
    <w:lvl w:ilvl="3" w:tplc="00000187">
      <w:start w:val="2"/>
      <w:numFmt w:val="lowerLetter"/>
      <w:lvlText w:val="%4."/>
      <w:lvlJc w:val="left"/>
      <w:pPr>
        <w:ind w:left="720" w:hanging="360"/>
      </w:pPr>
      <w:rPr>
        <w:rFonts w:cs="Arial"/>
      </w:rPr>
    </w:lvl>
    <w:lvl w:ilvl="4" w:tplc="00000ED0">
      <w:start w:val="2"/>
      <w:numFmt w:val="lowerLetter"/>
      <w:lvlText w:val="%5."/>
      <w:lvlJc w:val="left"/>
      <w:pPr>
        <w:ind w:left="720" w:hanging="360"/>
      </w:pPr>
      <w:rPr>
        <w:rFonts w:cs="Arial"/>
      </w:rPr>
    </w:lvl>
    <w:lvl w:ilvl="5" w:tplc="00000118">
      <w:start w:val="2"/>
      <w:numFmt w:val="lowerLetter"/>
      <w:lvlText w:val="%6."/>
      <w:lvlJc w:val="left"/>
      <w:pPr>
        <w:ind w:left="720" w:hanging="360"/>
      </w:pPr>
      <w:rPr>
        <w:rFonts w:cs="Arial"/>
      </w:rPr>
    </w:lvl>
    <w:lvl w:ilvl="6" w:tplc="000013FB">
      <w:start w:val="2"/>
      <w:numFmt w:val="lowerLetter"/>
      <w:lvlText w:val="%7."/>
      <w:lvlJc w:val="left"/>
      <w:pPr>
        <w:ind w:left="720" w:hanging="360"/>
      </w:pPr>
      <w:rPr>
        <w:rFonts w:cs="Arial"/>
      </w:rPr>
    </w:lvl>
    <w:lvl w:ilvl="7" w:tplc="000021BC">
      <w:start w:val="2"/>
      <w:numFmt w:val="lowerLetter"/>
      <w:lvlText w:val="%8."/>
      <w:lvlJc w:val="left"/>
      <w:pPr>
        <w:ind w:left="720" w:hanging="360"/>
      </w:pPr>
      <w:rPr>
        <w:rFonts w:cs="Arial"/>
      </w:rPr>
    </w:lvl>
    <w:lvl w:ilvl="8" w:tplc="000008ED">
      <w:start w:val="2"/>
      <w:numFmt w:val="lowerLetter"/>
      <w:lvlText w:val="%9."/>
      <w:lvlJc w:val="left"/>
      <w:pPr>
        <w:ind w:left="720" w:hanging="360"/>
      </w:pPr>
      <w:rPr>
        <w:rFonts w:cs="Arial"/>
      </w:rPr>
    </w:lvl>
  </w:abstractNum>
  <w:abstractNum w:abstractNumId="5">
    <w:nsid w:val="01A372A4"/>
    <w:multiLevelType w:val="multilevel"/>
    <w:tmpl w:val="98DE0712"/>
    <w:lvl w:ilvl="0">
      <w:start w:val="11"/>
      <w:numFmt w:val="decimal"/>
      <w:lvlText w:val="%1"/>
      <w:lvlJc w:val="left"/>
      <w:pPr>
        <w:ind w:left="465" w:hanging="465"/>
      </w:pPr>
    </w:lvl>
    <w:lvl w:ilvl="1">
      <w:start w:val="3"/>
      <w:numFmt w:val="decimal"/>
      <w:lvlText w:val="%1.%2"/>
      <w:lvlJc w:val="left"/>
      <w:pPr>
        <w:ind w:left="825" w:hanging="465"/>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6">
    <w:nsid w:val="11BF7C12"/>
    <w:multiLevelType w:val="multilevel"/>
    <w:tmpl w:val="DA4C2618"/>
    <w:lvl w:ilvl="0">
      <w:start w:val="11"/>
      <w:numFmt w:val="decimal"/>
      <w:lvlText w:val="%1."/>
      <w:lvlJc w:val="left"/>
      <w:pPr>
        <w:ind w:left="720" w:hanging="360"/>
      </w:pPr>
    </w:lvl>
    <w:lvl w:ilvl="1">
      <w:start w:val="2"/>
      <w:numFmt w:val="decimal"/>
      <w:isLgl/>
      <w:lvlText w:val="%1.%2"/>
      <w:lvlJc w:val="left"/>
      <w:pPr>
        <w:ind w:left="1020" w:hanging="660"/>
      </w:pPr>
    </w:lvl>
    <w:lvl w:ilvl="2">
      <w:start w:val="3"/>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7">
    <w:nsid w:val="161F628B"/>
    <w:multiLevelType w:val="multilevel"/>
    <w:tmpl w:val="8B20EE82"/>
    <w:lvl w:ilvl="0">
      <w:start w:val="1"/>
      <w:numFmt w:val="decimal"/>
      <w:lvlText w:val="%1"/>
      <w:lvlJc w:val="left"/>
      <w:pPr>
        <w:ind w:left="360" w:hanging="360"/>
      </w:pPr>
    </w:lvl>
    <w:lvl w:ilvl="1">
      <w:start w:val="7"/>
      <w:numFmt w:val="decimal"/>
      <w:lvlText w:val="%1.%2"/>
      <w:lvlJc w:val="left"/>
      <w:pPr>
        <w:ind w:left="420" w:hanging="36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380" w:hanging="1080"/>
      </w:pPr>
    </w:lvl>
    <w:lvl w:ilvl="6">
      <w:start w:val="1"/>
      <w:numFmt w:val="decimal"/>
      <w:lvlText w:val="%1.%2.%3.%4.%5.%6.%7"/>
      <w:lvlJc w:val="left"/>
      <w:pPr>
        <w:ind w:left="1800" w:hanging="1440"/>
      </w:pPr>
    </w:lvl>
    <w:lvl w:ilvl="7">
      <w:start w:val="1"/>
      <w:numFmt w:val="decimal"/>
      <w:lvlText w:val="%1.%2.%3.%4.%5.%6.%7.%8"/>
      <w:lvlJc w:val="left"/>
      <w:pPr>
        <w:ind w:left="1860" w:hanging="1440"/>
      </w:pPr>
    </w:lvl>
    <w:lvl w:ilvl="8">
      <w:start w:val="1"/>
      <w:numFmt w:val="decimal"/>
      <w:lvlText w:val="%1.%2.%3.%4.%5.%6.%7.%8.%9"/>
      <w:lvlJc w:val="left"/>
      <w:pPr>
        <w:ind w:left="2280" w:hanging="1800"/>
      </w:pPr>
    </w:lvl>
  </w:abstractNum>
  <w:abstractNum w:abstractNumId="8">
    <w:nsid w:val="1DA50B40"/>
    <w:multiLevelType w:val="multilevel"/>
    <w:tmpl w:val="85F6D29A"/>
    <w:lvl w:ilvl="0">
      <w:start w:val="11"/>
      <w:numFmt w:val="decimal"/>
      <w:lvlText w:val="%1"/>
      <w:lvlJc w:val="left"/>
      <w:pPr>
        <w:ind w:left="660" w:hanging="660"/>
      </w:pPr>
    </w:lvl>
    <w:lvl w:ilvl="1">
      <w:start w:val="3"/>
      <w:numFmt w:val="decimal"/>
      <w:lvlText w:val="%1.%2"/>
      <w:lvlJc w:val="left"/>
      <w:pPr>
        <w:ind w:left="990" w:hanging="660"/>
      </w:pPr>
    </w:lvl>
    <w:lvl w:ilvl="2">
      <w:start w:val="4"/>
      <w:numFmt w:val="decimal"/>
      <w:lvlText w:val="%1.%2.%3"/>
      <w:lvlJc w:val="left"/>
      <w:pPr>
        <w:ind w:left="1380" w:hanging="720"/>
      </w:pPr>
    </w:lvl>
    <w:lvl w:ilvl="3">
      <w:start w:val="1"/>
      <w:numFmt w:val="decimal"/>
      <w:lvlText w:val="%1.%2.%3.%4"/>
      <w:lvlJc w:val="left"/>
      <w:pPr>
        <w:ind w:left="2070" w:hanging="1080"/>
      </w:pPr>
    </w:lvl>
    <w:lvl w:ilvl="4">
      <w:start w:val="1"/>
      <w:numFmt w:val="decimal"/>
      <w:lvlText w:val="%1.%2.%3.%4.%5"/>
      <w:lvlJc w:val="left"/>
      <w:pPr>
        <w:ind w:left="2400" w:hanging="1080"/>
      </w:pPr>
    </w:lvl>
    <w:lvl w:ilvl="5">
      <w:start w:val="1"/>
      <w:numFmt w:val="decimal"/>
      <w:lvlText w:val="%1.%2.%3.%4.%5.%6"/>
      <w:lvlJc w:val="left"/>
      <w:pPr>
        <w:ind w:left="3090" w:hanging="1440"/>
      </w:pPr>
    </w:lvl>
    <w:lvl w:ilvl="6">
      <w:start w:val="1"/>
      <w:numFmt w:val="decimal"/>
      <w:lvlText w:val="%1.%2.%3.%4.%5.%6.%7"/>
      <w:lvlJc w:val="left"/>
      <w:pPr>
        <w:ind w:left="3420" w:hanging="1440"/>
      </w:pPr>
    </w:lvl>
    <w:lvl w:ilvl="7">
      <w:start w:val="1"/>
      <w:numFmt w:val="decimal"/>
      <w:lvlText w:val="%1.%2.%3.%4.%5.%6.%7.%8"/>
      <w:lvlJc w:val="left"/>
      <w:pPr>
        <w:ind w:left="4110" w:hanging="1800"/>
      </w:pPr>
    </w:lvl>
    <w:lvl w:ilvl="8">
      <w:start w:val="1"/>
      <w:numFmt w:val="decimal"/>
      <w:lvlText w:val="%1.%2.%3.%4.%5.%6.%7.%8.%9"/>
      <w:lvlJc w:val="left"/>
      <w:pPr>
        <w:ind w:left="4440" w:hanging="1800"/>
      </w:pPr>
    </w:lvl>
  </w:abstractNum>
  <w:abstractNum w:abstractNumId="9">
    <w:nsid w:val="275821C4"/>
    <w:multiLevelType w:val="hybridMultilevel"/>
    <w:tmpl w:val="873EE15C"/>
    <w:lvl w:ilvl="0" w:tplc="C590D762">
      <w:start w:val="4"/>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37B438BC"/>
    <w:multiLevelType w:val="hybridMultilevel"/>
    <w:tmpl w:val="10A02ABE"/>
    <w:lvl w:ilvl="0" w:tplc="3ED02454">
      <w:start w:val="1"/>
      <w:numFmt w:val="decimal"/>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38706277"/>
    <w:multiLevelType w:val="hybridMultilevel"/>
    <w:tmpl w:val="1758E8C0"/>
    <w:lvl w:ilvl="0" w:tplc="B86216C8">
      <w:start w:val="1"/>
      <w:numFmt w:val="lowerLetter"/>
      <w:lvlText w:val="%1."/>
      <w:lvlJc w:val="left"/>
      <w:pPr>
        <w:ind w:left="810" w:hanging="360"/>
      </w:pPr>
      <w:rPr>
        <w:rFonts w:ascii="Arial" w:eastAsiaTheme="minorEastAsia" w:hAnsi="Arial" w:cs="Arial"/>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38C06BCA"/>
    <w:multiLevelType w:val="hybridMultilevel"/>
    <w:tmpl w:val="8378F5D0"/>
    <w:lvl w:ilvl="0" w:tplc="E1B0A052">
      <w:start w:val="13"/>
      <w:numFmt w:val="decimal"/>
      <w:lvlText w:val="%1."/>
      <w:lvlJc w:val="left"/>
      <w:pPr>
        <w:ind w:left="720" w:hanging="360"/>
      </w:pPr>
      <w:rPr>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11C1634"/>
    <w:multiLevelType w:val="hybridMultilevel"/>
    <w:tmpl w:val="FC2CB986"/>
    <w:lvl w:ilvl="0" w:tplc="04090019">
      <w:start w:val="6"/>
      <w:numFmt w:val="lowerLetter"/>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54E94541"/>
    <w:multiLevelType w:val="hybridMultilevel"/>
    <w:tmpl w:val="D67E3A46"/>
    <w:lvl w:ilvl="0" w:tplc="04090019">
      <w:start w:val="13"/>
      <w:numFmt w:val="lowerLetter"/>
      <w:lvlText w:val="%1."/>
      <w:lvlJc w:val="left"/>
      <w:pPr>
        <w:ind w:left="36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656A6F28"/>
    <w:multiLevelType w:val="hybridMultilevel"/>
    <w:tmpl w:val="1C1CA196"/>
    <w:lvl w:ilvl="0" w:tplc="DA64AA6A">
      <w:start w:val="1"/>
      <w:numFmt w:val="lowerLetter"/>
      <w:lvlText w:val="%1)"/>
      <w:lvlJc w:val="left"/>
      <w:pPr>
        <w:ind w:left="990" w:hanging="360"/>
      </w:pPr>
    </w:lvl>
    <w:lvl w:ilvl="1" w:tplc="04090019">
      <w:start w:val="1"/>
      <w:numFmt w:val="lowerLetter"/>
      <w:lvlText w:val="%2."/>
      <w:lvlJc w:val="left"/>
      <w:pPr>
        <w:ind w:left="27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76061366"/>
    <w:multiLevelType w:val="hybridMultilevel"/>
    <w:tmpl w:val="4F6A13B6"/>
    <w:lvl w:ilvl="0" w:tplc="04090017">
      <w:start w:val="2"/>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1"/>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1"/>
    </w:lvlOverride>
    <w:lvlOverride w:ilvl="1">
      <w:startOverride w:val="3"/>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1">
    <w:abstractNumId w:val="0"/>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2">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6C6AF8"/>
    <w:rsid w:val="006C6AF8"/>
    <w:rsid w:val="00F85420"/>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AF8"/>
    <w:rPr>
      <w:rFonts w:eastAsiaTheme="minorEastAsia"/>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6AF8"/>
    <w:pPr>
      <w:spacing w:after="0" w:line="240" w:lineRule="auto"/>
    </w:pPr>
    <w:rPr>
      <w:rFonts w:eastAsiaTheme="minorEastAsia"/>
      <w:szCs w:val="22"/>
      <w:lang w:bidi="ar-SA"/>
    </w:rPr>
  </w:style>
  <w:style w:type="paragraph" w:styleId="ListParagraph">
    <w:name w:val="List Paragraph"/>
    <w:basedOn w:val="Normal"/>
    <w:uiPriority w:val="34"/>
    <w:qFormat/>
    <w:rsid w:val="006C6AF8"/>
    <w:pPr>
      <w:ind w:left="720"/>
      <w:contextualSpacing/>
    </w:pPr>
    <w:rPr>
      <w:szCs w:val="22"/>
      <w:lang w:val="en-US" w:eastAsia="en-US" w:bidi="ar-SA"/>
    </w:rPr>
  </w:style>
  <w:style w:type="table" w:styleId="TableGrid">
    <w:name w:val="Table Grid"/>
    <w:basedOn w:val="TableNormal"/>
    <w:uiPriority w:val="59"/>
    <w:rsid w:val="006C6AF8"/>
    <w:pPr>
      <w:spacing w:after="0" w:line="240" w:lineRule="auto"/>
    </w:pPr>
    <w:rPr>
      <w:szCs w:val="22"/>
      <w:lang w:val="en-IN" w:eastAsia="en-IN"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7130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4408</Words>
  <Characters>25130</Characters>
  <Application>Microsoft Office Word</Application>
  <DocSecurity>0</DocSecurity>
  <Lines>209</Lines>
  <Paragraphs>58</Paragraphs>
  <ScaleCrop>false</ScaleCrop>
  <Company/>
  <LinksUpToDate>false</LinksUpToDate>
  <CharactersWithSpaces>29480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rajatdeshwal7165@gmail.com</dc:creator>
  <cp:keywords/>
  <dc:description/>
  <cp:lastModifiedBy>rajatdeshwal7165@gmail.com</cp:lastModifiedBy>
  <cp:revision>3</cp:revision>
  <cp:lastPrinted>2025-01-20T08:05:00Z</cp:lastPrinted>
  <dcterms:created xsi:type="dcterms:W3CDTF">2025-01-20T08:04:00Z</dcterms:created>
  <dcterms:modified xsi:type="dcterms:W3CDTF">2025-01-20T08:07:00Z</dcterms:modified>
</cp:coreProperties>
</file>